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92E9E" w14:textId="77777777" w:rsidR="004B2FFD" w:rsidRDefault="004B2FFD" w:rsidP="00FE55BB">
      <w:pPr>
        <w:ind w:right="138"/>
        <w:rPr>
          <w:sz w:val="28"/>
          <w:szCs w:val="28"/>
        </w:rPr>
      </w:pPr>
    </w:p>
    <w:p w14:paraId="581E4567" w14:textId="77777777" w:rsidR="00B2229F" w:rsidRPr="004B2FFD" w:rsidRDefault="00B2229F" w:rsidP="003C056C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C5970BD" w14:textId="77777777" w:rsidR="00B2229F" w:rsidRPr="004B2FFD" w:rsidRDefault="00B2229F" w:rsidP="003C056C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высшего образования</w:t>
      </w:r>
    </w:p>
    <w:p w14:paraId="2E46C0DA" w14:textId="77777777" w:rsidR="00B2229F" w:rsidRPr="004B2FFD" w:rsidRDefault="00B2229F" w:rsidP="003C056C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«ФинансовЫЙ УНИВЕРСИТЕТ при Правительстве</w:t>
      </w:r>
    </w:p>
    <w:p w14:paraId="6B613BE4" w14:textId="77777777" w:rsidR="00B2229F" w:rsidRPr="004B2FFD" w:rsidRDefault="00B2229F" w:rsidP="003C056C">
      <w:pPr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caps/>
          <w:sz w:val="28"/>
          <w:szCs w:val="28"/>
        </w:rPr>
        <w:t>Российской Федерации»</w:t>
      </w:r>
    </w:p>
    <w:p w14:paraId="0C438BB9" w14:textId="77777777" w:rsidR="00B2229F" w:rsidRPr="004B2FFD" w:rsidRDefault="00B2229F" w:rsidP="003C056C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(Финансовый университет)</w:t>
      </w:r>
    </w:p>
    <w:p w14:paraId="1653EF48" w14:textId="77777777" w:rsidR="00595438" w:rsidRPr="004B2FFD" w:rsidRDefault="00595438" w:rsidP="00FE55BB">
      <w:pPr>
        <w:pStyle w:val="afc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</w:p>
    <w:p w14:paraId="7D27A05A" w14:textId="77777777" w:rsidR="003C056C" w:rsidRPr="003C056C" w:rsidRDefault="003C056C" w:rsidP="003C056C">
      <w:pPr>
        <w:jc w:val="center"/>
        <w:rPr>
          <w:b/>
          <w:sz w:val="28"/>
          <w:szCs w:val="28"/>
          <w:lang w:eastAsia="ru-RU"/>
        </w:rPr>
      </w:pPr>
      <w:r w:rsidRPr="003C056C">
        <w:rPr>
          <w:b/>
          <w:sz w:val="28"/>
          <w:szCs w:val="28"/>
          <w:lang w:eastAsia="ru-RU"/>
        </w:rPr>
        <w:t>Департамент бизнес-аналитики</w:t>
      </w:r>
    </w:p>
    <w:p w14:paraId="743FA2E4" w14:textId="77777777" w:rsidR="003C056C" w:rsidRPr="003C056C" w:rsidRDefault="003C056C" w:rsidP="003C056C">
      <w:pPr>
        <w:jc w:val="center"/>
        <w:rPr>
          <w:b/>
          <w:sz w:val="28"/>
          <w:szCs w:val="28"/>
          <w:lang w:eastAsia="ru-RU"/>
        </w:rPr>
      </w:pPr>
      <w:r w:rsidRPr="003C056C">
        <w:rPr>
          <w:b/>
          <w:sz w:val="28"/>
          <w:szCs w:val="28"/>
          <w:lang w:eastAsia="ru-RU"/>
        </w:rPr>
        <w:t>Факультета налогов, аудита и бизнес-анализа</w:t>
      </w:r>
    </w:p>
    <w:p w14:paraId="427DA707" w14:textId="77777777" w:rsidR="00595438" w:rsidRPr="004B2FFD" w:rsidRDefault="00595438" w:rsidP="00FE55BB">
      <w:pPr>
        <w:pStyle w:val="afc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4"/>
        <w:gridCol w:w="4633"/>
      </w:tblGrid>
      <w:tr w:rsidR="00595438" w:rsidRPr="004B2FFD" w14:paraId="69422B10" w14:textId="77777777" w:rsidTr="004117A2">
        <w:tc>
          <w:tcPr>
            <w:tcW w:w="2561" w:type="pct"/>
            <w:shd w:val="clear" w:color="auto" w:fill="auto"/>
          </w:tcPr>
          <w:p w14:paraId="697D97C0" w14:textId="1CCC09C1" w:rsidR="00595438" w:rsidRPr="0024106F" w:rsidRDefault="00595438" w:rsidP="00FE55BB">
            <w:pPr>
              <w:ind w:right="138"/>
              <w:rPr>
                <w:sz w:val="28"/>
                <w:szCs w:val="28"/>
              </w:rPr>
            </w:pPr>
          </w:p>
        </w:tc>
        <w:tc>
          <w:tcPr>
            <w:tcW w:w="2439" w:type="pct"/>
            <w:shd w:val="clear" w:color="auto" w:fill="auto"/>
          </w:tcPr>
          <w:p w14:paraId="12338349" w14:textId="77777777" w:rsidR="00595438" w:rsidRPr="0024106F" w:rsidRDefault="00595438" w:rsidP="00FE55BB">
            <w:pPr>
              <w:ind w:right="138"/>
              <w:rPr>
                <w:sz w:val="28"/>
                <w:szCs w:val="28"/>
              </w:rPr>
            </w:pPr>
            <w:r w:rsidRPr="0024106F">
              <w:rPr>
                <w:sz w:val="28"/>
                <w:szCs w:val="28"/>
              </w:rPr>
              <w:t>УТВЕРЖДАЮ</w:t>
            </w:r>
          </w:p>
          <w:p w14:paraId="5D403586" w14:textId="5B6F368D" w:rsidR="001D6BE0" w:rsidRPr="0024106F" w:rsidRDefault="00595438" w:rsidP="001D6BE0">
            <w:pPr>
              <w:ind w:right="138"/>
              <w:rPr>
                <w:sz w:val="28"/>
                <w:szCs w:val="28"/>
              </w:rPr>
            </w:pPr>
            <w:r w:rsidRPr="0024106F">
              <w:rPr>
                <w:sz w:val="28"/>
                <w:szCs w:val="28"/>
              </w:rPr>
              <w:t xml:space="preserve">Проректор </w:t>
            </w:r>
            <w:r w:rsidR="004D2710" w:rsidRPr="0024106F">
              <w:rPr>
                <w:sz w:val="28"/>
                <w:szCs w:val="28"/>
              </w:rPr>
              <w:t>по учебной и методической работе</w:t>
            </w:r>
          </w:p>
          <w:p w14:paraId="035243C1" w14:textId="0CDE256C" w:rsidR="00595438" w:rsidRPr="0024106F" w:rsidRDefault="00595438" w:rsidP="00FE55BB">
            <w:pPr>
              <w:ind w:right="138"/>
              <w:rPr>
                <w:sz w:val="28"/>
                <w:szCs w:val="28"/>
              </w:rPr>
            </w:pPr>
          </w:p>
          <w:p w14:paraId="79EFBBC7" w14:textId="4EDD6BC8" w:rsidR="00595438" w:rsidRPr="0024106F" w:rsidRDefault="00595438" w:rsidP="00FE55BB">
            <w:pPr>
              <w:ind w:right="138"/>
              <w:rPr>
                <w:sz w:val="28"/>
                <w:szCs w:val="28"/>
              </w:rPr>
            </w:pPr>
            <w:r w:rsidRPr="0024106F">
              <w:rPr>
                <w:sz w:val="28"/>
                <w:szCs w:val="28"/>
              </w:rPr>
              <w:t>______________ Е.А. Каменева</w:t>
            </w:r>
          </w:p>
          <w:p w14:paraId="7D03BEEF" w14:textId="0FB54418" w:rsidR="00595438" w:rsidRPr="0024106F" w:rsidRDefault="00595438" w:rsidP="00FE55BB">
            <w:pPr>
              <w:ind w:right="138"/>
              <w:rPr>
                <w:sz w:val="28"/>
                <w:szCs w:val="28"/>
              </w:rPr>
            </w:pPr>
            <w:r w:rsidRPr="0024106F">
              <w:rPr>
                <w:sz w:val="28"/>
                <w:szCs w:val="28"/>
              </w:rPr>
              <w:t>«</w:t>
            </w:r>
            <w:r w:rsidR="0072785C">
              <w:rPr>
                <w:rFonts w:eastAsia="Arial Unicode MS"/>
                <w:sz w:val="28"/>
                <w:szCs w:val="28"/>
              </w:rPr>
              <w:t>24</w:t>
            </w:r>
            <w:r w:rsidRPr="0024106F">
              <w:rPr>
                <w:sz w:val="28"/>
                <w:szCs w:val="28"/>
              </w:rPr>
              <w:t xml:space="preserve">» </w:t>
            </w:r>
            <w:r w:rsidR="0072785C">
              <w:rPr>
                <w:sz w:val="28"/>
                <w:szCs w:val="28"/>
              </w:rPr>
              <w:t>апреля</w:t>
            </w:r>
            <w:r w:rsidRPr="0024106F">
              <w:rPr>
                <w:sz w:val="28"/>
                <w:szCs w:val="28"/>
              </w:rPr>
              <w:t xml:space="preserve"> 20</w:t>
            </w:r>
            <w:r w:rsidR="004B2FFD" w:rsidRPr="0024106F">
              <w:rPr>
                <w:sz w:val="28"/>
                <w:szCs w:val="28"/>
              </w:rPr>
              <w:t>2</w:t>
            </w:r>
            <w:r w:rsidR="00350FAD">
              <w:rPr>
                <w:sz w:val="28"/>
                <w:szCs w:val="28"/>
              </w:rPr>
              <w:t>3</w:t>
            </w:r>
            <w:r w:rsidRPr="0024106F">
              <w:rPr>
                <w:sz w:val="28"/>
                <w:szCs w:val="28"/>
              </w:rPr>
              <w:t xml:space="preserve"> г.</w:t>
            </w:r>
          </w:p>
          <w:p w14:paraId="13C0DF46" w14:textId="77777777" w:rsidR="00595438" w:rsidRPr="0024106F" w:rsidRDefault="00595438" w:rsidP="00FE55BB">
            <w:pPr>
              <w:ind w:right="138"/>
              <w:rPr>
                <w:sz w:val="28"/>
                <w:szCs w:val="28"/>
              </w:rPr>
            </w:pPr>
          </w:p>
        </w:tc>
      </w:tr>
    </w:tbl>
    <w:p w14:paraId="2A7AEC37" w14:textId="77777777" w:rsidR="00B2229F" w:rsidRPr="004B2FFD" w:rsidRDefault="00B2229F" w:rsidP="00FE55BB">
      <w:pPr>
        <w:pStyle w:val="afc"/>
        <w:spacing w:before="0" w:line="360" w:lineRule="auto"/>
        <w:ind w:right="138"/>
        <w:rPr>
          <w:rFonts w:ascii="Times New Roman" w:hAnsi="Times New Roman"/>
          <w:i w:val="0"/>
          <w:sz w:val="28"/>
          <w:szCs w:val="28"/>
        </w:rPr>
      </w:pPr>
      <w:r w:rsidRPr="004B2FFD">
        <w:rPr>
          <w:rFonts w:ascii="Times New Roman" w:hAnsi="Times New Roman"/>
          <w:i w:val="0"/>
          <w:sz w:val="28"/>
          <w:szCs w:val="28"/>
        </w:rPr>
        <w:t xml:space="preserve"> </w:t>
      </w:r>
    </w:p>
    <w:p w14:paraId="3CAA95C8" w14:textId="77777777" w:rsidR="005C0141" w:rsidRPr="004B2FFD" w:rsidRDefault="005C0141" w:rsidP="005C0141">
      <w:pPr>
        <w:tabs>
          <w:tab w:val="left" w:pos="567"/>
        </w:tabs>
        <w:ind w:right="13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Вахрушина М.А., </w:t>
      </w:r>
      <w:r w:rsidRPr="004B2FFD">
        <w:rPr>
          <w:b/>
          <w:sz w:val="32"/>
          <w:szCs w:val="32"/>
        </w:rPr>
        <w:t>Сорокина В.В.</w:t>
      </w:r>
    </w:p>
    <w:p w14:paraId="7740E46E" w14:textId="77777777" w:rsidR="005C0141" w:rsidRPr="004B2FFD" w:rsidRDefault="005C0141" w:rsidP="005C0141">
      <w:pPr>
        <w:ind w:right="138"/>
        <w:jc w:val="center"/>
        <w:rPr>
          <w:sz w:val="32"/>
          <w:szCs w:val="32"/>
        </w:rPr>
      </w:pPr>
    </w:p>
    <w:p w14:paraId="244F5A94" w14:textId="77777777" w:rsidR="00350FAD" w:rsidRPr="00350FAD" w:rsidRDefault="00350FAD" w:rsidP="00350FAD">
      <w:pPr>
        <w:spacing w:before="100" w:beforeAutospacing="1" w:after="100" w:afterAutospacing="1"/>
        <w:jc w:val="center"/>
        <w:rPr>
          <w:rFonts w:ascii="Arial" w:hAnsi="Arial" w:cs="Arial"/>
          <w:b/>
          <w:bCs/>
          <w:color w:val="2C2D2E"/>
          <w:sz w:val="32"/>
          <w:szCs w:val="32"/>
        </w:rPr>
      </w:pPr>
      <w:r w:rsidRPr="00350FAD">
        <w:rPr>
          <w:b/>
          <w:bCs/>
          <w:color w:val="000000"/>
          <w:sz w:val="32"/>
          <w:szCs w:val="32"/>
        </w:rPr>
        <w:t>Контроллинг эффективности бизнеса</w:t>
      </w:r>
    </w:p>
    <w:p w14:paraId="7D105AA3" w14:textId="77777777" w:rsidR="005C0141" w:rsidRPr="004B2FFD" w:rsidRDefault="005C0141" w:rsidP="005C0141">
      <w:pPr>
        <w:tabs>
          <w:tab w:val="left" w:pos="567"/>
        </w:tabs>
        <w:ind w:right="138"/>
        <w:jc w:val="center"/>
        <w:rPr>
          <w:b/>
          <w:sz w:val="28"/>
          <w:szCs w:val="28"/>
        </w:rPr>
      </w:pPr>
    </w:p>
    <w:p w14:paraId="77721C31" w14:textId="77777777" w:rsidR="005C0141" w:rsidRPr="004B2FFD" w:rsidRDefault="005C0141" w:rsidP="005C0141">
      <w:pPr>
        <w:ind w:right="138"/>
        <w:jc w:val="center"/>
        <w:rPr>
          <w:b/>
          <w:sz w:val="28"/>
          <w:szCs w:val="28"/>
        </w:rPr>
      </w:pPr>
      <w:r w:rsidRPr="004B2FFD">
        <w:rPr>
          <w:b/>
          <w:sz w:val="28"/>
          <w:szCs w:val="28"/>
        </w:rPr>
        <w:t>Рабочая программа дисциплины</w:t>
      </w:r>
    </w:p>
    <w:p w14:paraId="6FB0831A" w14:textId="77777777" w:rsidR="005C0141" w:rsidRPr="004B2FFD" w:rsidRDefault="005C0141" w:rsidP="005C0141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1A26DA9" w14:textId="77777777" w:rsidR="005C0141" w:rsidRPr="004B2FFD" w:rsidRDefault="005C0141" w:rsidP="005C0141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>38.04.01 «Экономика»</w:t>
      </w:r>
    </w:p>
    <w:p w14:paraId="2F55D7EB" w14:textId="77777777" w:rsidR="005C0141" w:rsidRPr="004B2FFD" w:rsidRDefault="005C0141" w:rsidP="005C0141">
      <w:pPr>
        <w:ind w:right="138"/>
        <w:jc w:val="center"/>
        <w:rPr>
          <w:sz w:val="28"/>
          <w:szCs w:val="28"/>
        </w:rPr>
      </w:pPr>
      <w:r w:rsidRPr="004B2FFD">
        <w:rPr>
          <w:sz w:val="28"/>
          <w:szCs w:val="28"/>
        </w:rPr>
        <w:t xml:space="preserve">направленность программы магистратуры </w:t>
      </w:r>
    </w:p>
    <w:p w14:paraId="0B491EF4" w14:textId="3DAB8A87" w:rsidR="005C0141" w:rsidRPr="004B2FFD" w:rsidRDefault="005C0141" w:rsidP="005C0141">
      <w:pPr>
        <w:ind w:right="138"/>
        <w:jc w:val="center"/>
        <w:rPr>
          <w:sz w:val="28"/>
          <w:szCs w:val="28"/>
        </w:rPr>
      </w:pPr>
      <w:bookmarkStart w:id="0" w:name="_Hlk92807872"/>
      <w:r w:rsidRPr="004B2FFD">
        <w:rPr>
          <w:sz w:val="28"/>
          <w:szCs w:val="28"/>
        </w:rPr>
        <w:t>«</w:t>
      </w:r>
      <w:r>
        <w:rPr>
          <w:sz w:val="28"/>
          <w:szCs w:val="28"/>
        </w:rPr>
        <w:t xml:space="preserve">Управленческий учет </w:t>
      </w:r>
      <w:r w:rsidR="00350FAD">
        <w:rPr>
          <w:sz w:val="28"/>
          <w:szCs w:val="28"/>
        </w:rPr>
        <w:t>в бизнесе</w:t>
      </w:r>
      <w:r w:rsidRPr="004B2FFD">
        <w:rPr>
          <w:sz w:val="28"/>
          <w:szCs w:val="28"/>
        </w:rPr>
        <w:t xml:space="preserve">» </w:t>
      </w:r>
    </w:p>
    <w:bookmarkEnd w:id="0"/>
    <w:p w14:paraId="19EB0531" w14:textId="41A05DC3" w:rsidR="00A1594B" w:rsidRDefault="00A1594B" w:rsidP="00FE55BB">
      <w:pPr>
        <w:ind w:right="138"/>
        <w:jc w:val="center"/>
        <w:rPr>
          <w:sz w:val="28"/>
          <w:szCs w:val="28"/>
        </w:rPr>
      </w:pPr>
    </w:p>
    <w:p w14:paraId="4039EB44" w14:textId="77777777" w:rsidR="0072785C" w:rsidRPr="004B2FFD" w:rsidRDefault="0072785C" w:rsidP="00FE55BB">
      <w:pPr>
        <w:ind w:right="138"/>
        <w:jc w:val="center"/>
        <w:rPr>
          <w:sz w:val="28"/>
          <w:szCs w:val="28"/>
        </w:rPr>
      </w:pPr>
    </w:p>
    <w:p w14:paraId="6832FB5F" w14:textId="77777777" w:rsidR="00595438" w:rsidRPr="004B2FFD" w:rsidRDefault="00595438" w:rsidP="00FE55BB">
      <w:pPr>
        <w:ind w:right="138"/>
        <w:rPr>
          <w:b/>
          <w:sz w:val="28"/>
          <w:szCs w:val="28"/>
        </w:rPr>
      </w:pPr>
    </w:p>
    <w:p w14:paraId="5DD150F8" w14:textId="77777777" w:rsidR="0072785C" w:rsidRPr="0072785C" w:rsidRDefault="0072785C" w:rsidP="0072785C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72785C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421C24F1" w14:textId="77777777" w:rsidR="0072785C" w:rsidRPr="0072785C" w:rsidRDefault="0072785C" w:rsidP="0072785C">
      <w:pPr>
        <w:shd w:val="clear" w:color="auto" w:fill="FFFFFF"/>
        <w:jc w:val="center"/>
        <w:rPr>
          <w:i/>
          <w:sz w:val="28"/>
          <w:szCs w:val="28"/>
        </w:rPr>
      </w:pPr>
      <w:r w:rsidRPr="0072785C">
        <w:rPr>
          <w:i/>
          <w:sz w:val="28"/>
          <w:szCs w:val="28"/>
        </w:rPr>
        <w:t>(протокол № 29 от 18 апреля 2023 г.)</w:t>
      </w:r>
    </w:p>
    <w:p w14:paraId="4CC20C23" w14:textId="77777777" w:rsidR="0072785C" w:rsidRPr="0072785C" w:rsidRDefault="0072785C" w:rsidP="0072785C">
      <w:pPr>
        <w:shd w:val="clear" w:color="auto" w:fill="FFFFFF"/>
        <w:jc w:val="center"/>
        <w:rPr>
          <w:i/>
          <w:sz w:val="28"/>
          <w:szCs w:val="28"/>
        </w:rPr>
      </w:pPr>
      <w:r w:rsidRPr="0072785C">
        <w:rPr>
          <w:i/>
          <w:sz w:val="28"/>
          <w:szCs w:val="28"/>
        </w:rPr>
        <w:t>Одобрено советом Департамента бизнес-аналитики</w:t>
      </w:r>
    </w:p>
    <w:p w14:paraId="4B588BB5" w14:textId="77777777" w:rsidR="0072785C" w:rsidRPr="0072785C" w:rsidRDefault="0072785C" w:rsidP="0072785C">
      <w:pPr>
        <w:shd w:val="clear" w:color="auto" w:fill="FFFFFF"/>
        <w:jc w:val="center"/>
        <w:rPr>
          <w:i/>
          <w:sz w:val="28"/>
          <w:szCs w:val="28"/>
        </w:rPr>
      </w:pPr>
      <w:r w:rsidRPr="0072785C">
        <w:rPr>
          <w:i/>
          <w:sz w:val="28"/>
          <w:szCs w:val="28"/>
        </w:rPr>
        <w:t>(протокол № 9 от 21 марта 2023 г.)</w:t>
      </w:r>
    </w:p>
    <w:p w14:paraId="1EF4754C" w14:textId="77777777" w:rsidR="0072785C" w:rsidRPr="0072785C" w:rsidRDefault="0072785C" w:rsidP="0072785C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8FF7B51" w14:textId="77777777" w:rsidR="00595438" w:rsidRPr="004B2FFD" w:rsidRDefault="00595438" w:rsidP="00FE55BB">
      <w:pPr>
        <w:ind w:right="138"/>
        <w:rPr>
          <w:sz w:val="28"/>
          <w:szCs w:val="28"/>
        </w:rPr>
      </w:pPr>
    </w:p>
    <w:p w14:paraId="0C2ABB2E" w14:textId="77777777" w:rsidR="00595438" w:rsidRPr="004B2FFD" w:rsidRDefault="00595438" w:rsidP="00FE55BB">
      <w:pPr>
        <w:ind w:right="138"/>
        <w:rPr>
          <w:sz w:val="28"/>
          <w:szCs w:val="28"/>
        </w:rPr>
      </w:pPr>
    </w:p>
    <w:p w14:paraId="19184236" w14:textId="77777777" w:rsidR="00A07AB5" w:rsidRPr="004B2FFD" w:rsidRDefault="00A07AB5" w:rsidP="00FE55BB">
      <w:pPr>
        <w:tabs>
          <w:tab w:val="left" w:pos="709"/>
          <w:tab w:val="left" w:pos="993"/>
        </w:tabs>
        <w:ind w:right="138"/>
        <w:jc w:val="center"/>
        <w:rPr>
          <w:b/>
          <w:sz w:val="28"/>
          <w:szCs w:val="28"/>
        </w:rPr>
      </w:pPr>
    </w:p>
    <w:p w14:paraId="52B0E3AA" w14:textId="64DE610D" w:rsidR="00ED3B4F" w:rsidRDefault="00ED3B4F" w:rsidP="00FE55BB">
      <w:pPr>
        <w:tabs>
          <w:tab w:val="left" w:pos="709"/>
          <w:tab w:val="left" w:pos="993"/>
        </w:tabs>
        <w:ind w:right="138"/>
        <w:jc w:val="center"/>
        <w:rPr>
          <w:b/>
          <w:caps/>
          <w:sz w:val="28"/>
          <w:szCs w:val="28"/>
        </w:rPr>
      </w:pPr>
      <w:r w:rsidRPr="004B2FFD">
        <w:rPr>
          <w:b/>
          <w:sz w:val="28"/>
          <w:szCs w:val="28"/>
        </w:rPr>
        <w:t>Москва</w:t>
      </w:r>
      <w:r w:rsidRPr="004B2FFD">
        <w:rPr>
          <w:b/>
          <w:caps/>
          <w:sz w:val="28"/>
          <w:szCs w:val="28"/>
        </w:rPr>
        <w:t xml:space="preserve"> 20</w:t>
      </w:r>
      <w:r w:rsidR="004B2FFD" w:rsidRPr="004B2FFD">
        <w:rPr>
          <w:b/>
          <w:caps/>
          <w:sz w:val="28"/>
          <w:szCs w:val="28"/>
        </w:rPr>
        <w:t>2</w:t>
      </w:r>
      <w:r w:rsidR="00350FAD">
        <w:rPr>
          <w:b/>
          <w:caps/>
          <w:sz w:val="28"/>
          <w:szCs w:val="28"/>
        </w:rPr>
        <w:t>3</w:t>
      </w:r>
    </w:p>
    <w:p w14:paraId="241FEE52" w14:textId="77777777" w:rsidR="00A84228" w:rsidRPr="00BF2CE7" w:rsidRDefault="00A84228" w:rsidP="00184992">
      <w:pPr>
        <w:pageBreakBefore/>
        <w:shd w:val="clear" w:color="auto" w:fill="FFFFFF"/>
        <w:ind w:right="136"/>
        <w:jc w:val="center"/>
        <w:rPr>
          <w:b/>
          <w:sz w:val="28"/>
          <w:szCs w:val="28"/>
        </w:rPr>
      </w:pPr>
      <w:r w:rsidRPr="00BF2CE7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-1454325845"/>
        <w:docPartObj>
          <w:docPartGallery w:val="Table of Contents"/>
          <w:docPartUnique/>
        </w:docPartObj>
      </w:sdtPr>
      <w:sdtEndPr/>
      <w:sdtContent>
        <w:p w14:paraId="582B9CDD" w14:textId="104622B4" w:rsidR="00EB0D14" w:rsidRDefault="00EB0D14" w:rsidP="00FE55BB">
          <w:pPr>
            <w:pStyle w:val="af7"/>
            <w:ind w:right="138"/>
          </w:pPr>
        </w:p>
        <w:p w14:paraId="126C9E7A" w14:textId="59A9027C" w:rsidR="00BF2CE7" w:rsidRDefault="00EB0D14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1649297" w:history="1">
            <w:r w:rsidR="00BF2CE7" w:rsidRPr="00B7271A">
              <w:rPr>
                <w:rStyle w:val="ad"/>
                <w:noProof/>
              </w:rPr>
              <w:t>1.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Наименование дисциплины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_Toc71649297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3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6C08647E" w14:textId="17FA4F8F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298" w:history="1">
            <w:r w:rsidR="00BF2CE7" w:rsidRPr="00B7271A">
              <w:rPr>
                <w:rStyle w:val="ad"/>
                <w:noProof/>
              </w:rPr>
              <w:t>3.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Место дисциплины в структуре образовательной программы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_Toc71649298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5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19041C21" w14:textId="174ED1B1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299" w:history="1">
            <w:r w:rsidR="00BF2CE7" w:rsidRPr="00B7271A">
              <w:rPr>
                <w:rStyle w:val="ad"/>
                <w:noProof/>
              </w:rPr>
              <w:t>4.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_Toc71649299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6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4DB7D642" w14:textId="3CD0802D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0" w:history="1">
            <w:r w:rsidR="00BF2CE7" w:rsidRPr="00B7271A">
              <w:rPr>
                <w:rStyle w:val="ad"/>
                <w:noProof/>
              </w:rPr>
              <w:t>5.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_Toc71649300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6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20A38BA1" w14:textId="705A3BBE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1" w:history="1">
            <w:r w:rsidR="00BF2CE7" w:rsidRPr="00B7271A">
              <w:rPr>
                <w:rStyle w:val="ad"/>
                <w:rFonts w:asciiTheme="majorBidi" w:hAnsiTheme="majorBidi" w:cstheme="majorBidi"/>
                <w:noProof/>
              </w:rPr>
              <w:t>5.1. Содержание дисциплины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_Toc71649301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6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3D30574F" w14:textId="09B1A54E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2" w:history="1">
            <w:r w:rsidR="00BF2CE7" w:rsidRPr="00B7271A">
              <w:rPr>
                <w:rStyle w:val="ad"/>
                <w:noProof/>
              </w:rPr>
              <w:t>5.2.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Учебно-тематический план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_Toc71649302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9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029257E8" w14:textId="1255E787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3" w:history="1">
            <w:r w:rsidR="00BF2CE7" w:rsidRPr="00B7271A">
              <w:rPr>
                <w:rStyle w:val="ad"/>
                <w:noProof/>
              </w:rPr>
              <w:t>5.3.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Содержание семинаров, практических занятий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_Toc71649303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10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43430977" w14:textId="6B78C3BF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4" w:history="1">
            <w:r w:rsidR="00BF2CE7" w:rsidRPr="00B7271A">
              <w:rPr>
                <w:rStyle w:val="ad"/>
                <w:noProof/>
                <w:lang w:val="en-US"/>
              </w:rPr>
              <w:t>6.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Перечень учебно-методического обеспечения для самостоятельной   работы обучающихся по дисциплине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_Toc71649304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12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7DCEFE2F" w14:textId="6B25DD8E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5" w:history="1">
            <w:r w:rsidR="00BF2CE7" w:rsidRPr="00B7271A">
              <w:rPr>
                <w:rStyle w:val="ad"/>
                <w:noProof/>
              </w:rPr>
              <w:t>6.1.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_Toc71649305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12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08FA4DC2" w14:textId="6BCCDDFD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6" w:history="1">
            <w:r w:rsidR="00BF2CE7" w:rsidRPr="00B7271A">
              <w:rPr>
                <w:rStyle w:val="ad"/>
                <w:noProof/>
              </w:rPr>
              <w:t>6.2.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Перечень вопросов, заданий, тем для подготовки к текущему контролю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_Toc71649306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13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0585C88C" w14:textId="3ACA2E31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7" w:history="1">
            <w:r w:rsidR="00BF2CE7" w:rsidRPr="00B7271A">
              <w:rPr>
                <w:rStyle w:val="ad"/>
                <w:noProof/>
                <w:lang w:val="en-US"/>
              </w:rPr>
              <w:t>7.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_Toc71649307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16</w:t>
            </w:r>
            <w:r w:rsidR="00BF2CE7">
              <w:rPr>
                <w:noProof/>
                <w:webHidden/>
              </w:rPr>
              <w:fldChar w:fldCharType="end"/>
            </w:r>
          </w:hyperlink>
          <w:bookmarkStart w:id="1" w:name="_GoBack"/>
          <w:bookmarkEnd w:id="1"/>
        </w:p>
        <w:p w14:paraId="786B57C1" w14:textId="30FA07CA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8" w:history="1">
            <w:r w:rsidR="00BF2CE7" w:rsidRPr="00B7271A">
              <w:rPr>
                <w:rStyle w:val="a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_Toc71649308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23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49129075" w14:textId="7B20BE3A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09" w:history="1">
            <w:r w:rsidR="00BF2CE7" w:rsidRPr="00B7271A">
              <w:rPr>
                <w:rStyle w:val="a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_Toc71649309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23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683CB065" w14:textId="75139BFC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10" w:history="1">
            <w:r w:rsidR="00BF2CE7" w:rsidRPr="00B7271A">
              <w:rPr>
                <w:rStyle w:val="ad"/>
                <w:noProof/>
              </w:rPr>
              <w:t>10.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Методические указания для обучающихся по освоению дисциплины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_Toc71649310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26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7B47EF00" w14:textId="72974995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11" w:history="1">
            <w:r w:rsidR="00BF2CE7" w:rsidRPr="00B7271A">
              <w:rPr>
                <w:rStyle w:val="ad"/>
                <w:noProof/>
              </w:rPr>
              <w:t>11.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_Toc71649311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29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11A8CAD0" w14:textId="1C8AB0EC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12" w:history="1">
            <w:r w:rsidR="00BF2CE7" w:rsidRPr="00B7271A">
              <w:rPr>
                <w:rStyle w:val="ad"/>
                <w:noProof/>
              </w:rPr>
              <w:t>11.</w:t>
            </w:r>
            <w:r w:rsidR="00BF2CE7" w:rsidRPr="00B7271A">
              <w:rPr>
                <w:rStyle w:val="ad"/>
                <w:noProof/>
                <w:spacing w:val="-8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1.</w:t>
            </w:r>
            <w:r w:rsidR="00BF2CE7" w:rsidRPr="00B7271A">
              <w:rPr>
                <w:rStyle w:val="ad"/>
                <w:noProof/>
                <w:spacing w:val="-5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Комплект</w:t>
            </w:r>
            <w:r w:rsidR="00BF2CE7" w:rsidRPr="00B7271A">
              <w:rPr>
                <w:rStyle w:val="ad"/>
                <w:noProof/>
                <w:spacing w:val="-3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лицензионного</w:t>
            </w:r>
            <w:r w:rsidR="00BF2CE7" w:rsidRPr="00B7271A">
              <w:rPr>
                <w:rStyle w:val="ad"/>
                <w:noProof/>
                <w:spacing w:val="-4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программного</w:t>
            </w:r>
            <w:r w:rsidR="00BF2CE7" w:rsidRPr="00B7271A">
              <w:rPr>
                <w:rStyle w:val="ad"/>
                <w:noProof/>
                <w:spacing w:val="-3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обеспечения: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_Toc71649312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29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13795220" w14:textId="2A52A66E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13" w:history="1">
            <w:r w:rsidR="00BF2CE7" w:rsidRPr="00B7271A">
              <w:rPr>
                <w:rStyle w:val="ad"/>
                <w:noProof/>
                <w:spacing w:val="-3"/>
                <w:lang w:eastAsia="en-US"/>
              </w:rPr>
              <w:t>11.2.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Современные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профессиональные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базы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данных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и</w:t>
            </w:r>
            <w:r w:rsidR="00BF2CE7" w:rsidRPr="00B7271A">
              <w:rPr>
                <w:rStyle w:val="ad"/>
                <w:noProof/>
                <w:spacing w:val="-67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информационные</w:t>
            </w:r>
            <w:r w:rsidR="00BF2CE7" w:rsidRPr="00B7271A">
              <w:rPr>
                <w:rStyle w:val="ad"/>
                <w:noProof/>
                <w:spacing w:val="-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справочные системы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_Toc71649313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30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305050D2" w14:textId="6790CD8D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14" w:history="1">
            <w:r w:rsidR="00BF2CE7" w:rsidRPr="00B7271A">
              <w:rPr>
                <w:rStyle w:val="ad"/>
                <w:noProof/>
                <w:spacing w:val="-3"/>
                <w:lang w:eastAsia="en-US"/>
              </w:rPr>
              <w:t>11.3.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Сертифицированные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программные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и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аппаратные</w:t>
            </w:r>
            <w:r w:rsidR="00BF2CE7" w:rsidRPr="00B7271A">
              <w:rPr>
                <w:rStyle w:val="ad"/>
                <w:noProof/>
                <w:spacing w:val="1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 xml:space="preserve">средства </w:t>
            </w:r>
            <w:r w:rsidR="00BF2CE7" w:rsidRPr="00B7271A">
              <w:rPr>
                <w:rStyle w:val="ad"/>
                <w:noProof/>
                <w:spacing w:val="-67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защиты</w:t>
            </w:r>
            <w:r w:rsidR="00BF2CE7" w:rsidRPr="00B7271A">
              <w:rPr>
                <w:rStyle w:val="ad"/>
                <w:noProof/>
                <w:spacing w:val="-2"/>
              </w:rPr>
              <w:t xml:space="preserve"> </w:t>
            </w:r>
            <w:r w:rsidR="00BF2CE7" w:rsidRPr="00B7271A">
              <w:rPr>
                <w:rStyle w:val="ad"/>
                <w:noProof/>
              </w:rPr>
              <w:t>информации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_Toc71649314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30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14394ECD" w14:textId="55FEFB11" w:rsidR="00BF2CE7" w:rsidRDefault="004C10DE" w:rsidP="00662358">
          <w:pPr>
            <w:pStyle w:val="13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71649315" w:history="1">
            <w:r w:rsidR="00BF2CE7" w:rsidRPr="00B7271A">
              <w:rPr>
                <w:rStyle w:val="ad"/>
                <w:noProof/>
              </w:rPr>
              <w:t>12.</w:t>
            </w:r>
            <w:r w:rsidR="00BF2CE7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BF2CE7" w:rsidRPr="00B7271A">
              <w:rPr>
                <w:rStyle w:val="ad"/>
                <w:noProof/>
              </w:rPr>
              <w:t>Описание материально-технической базы, необходимой для осуществления образовательного процесса</w:t>
            </w:r>
            <w:r w:rsidR="00BF2CE7">
              <w:rPr>
                <w:noProof/>
                <w:webHidden/>
              </w:rPr>
              <w:tab/>
            </w:r>
            <w:r w:rsidR="00BF2CE7">
              <w:rPr>
                <w:noProof/>
                <w:webHidden/>
              </w:rPr>
              <w:fldChar w:fldCharType="begin"/>
            </w:r>
            <w:r w:rsidR="00BF2CE7">
              <w:rPr>
                <w:noProof/>
                <w:webHidden/>
              </w:rPr>
              <w:instrText xml:space="preserve"> PAGEREF _Toc71649315 \h </w:instrText>
            </w:r>
            <w:r w:rsidR="00BF2CE7">
              <w:rPr>
                <w:noProof/>
                <w:webHidden/>
              </w:rPr>
            </w:r>
            <w:r w:rsidR="00BF2CE7">
              <w:rPr>
                <w:noProof/>
                <w:webHidden/>
              </w:rPr>
              <w:fldChar w:fldCharType="separate"/>
            </w:r>
            <w:r w:rsidR="00E8758B">
              <w:rPr>
                <w:noProof/>
                <w:webHidden/>
              </w:rPr>
              <w:t>30</w:t>
            </w:r>
            <w:r w:rsidR="00BF2CE7">
              <w:rPr>
                <w:noProof/>
                <w:webHidden/>
              </w:rPr>
              <w:fldChar w:fldCharType="end"/>
            </w:r>
          </w:hyperlink>
        </w:p>
        <w:p w14:paraId="1C2DA33A" w14:textId="7590BF06" w:rsidR="00EB0D14" w:rsidRDefault="00EB0D14" w:rsidP="00FE55BB">
          <w:pPr>
            <w:ind w:right="138"/>
          </w:pPr>
          <w:r>
            <w:rPr>
              <w:b/>
              <w:bCs/>
            </w:rPr>
            <w:fldChar w:fldCharType="end"/>
          </w:r>
        </w:p>
      </w:sdtContent>
    </w:sdt>
    <w:p w14:paraId="780686F8" w14:textId="77777777" w:rsidR="00A84228" w:rsidRPr="004B2FFD" w:rsidRDefault="00A84228" w:rsidP="00FE55BB">
      <w:pPr>
        <w:shd w:val="clear" w:color="auto" w:fill="FFFFFF"/>
        <w:ind w:right="138"/>
        <w:jc w:val="both"/>
        <w:rPr>
          <w:color w:val="FF0000"/>
          <w:sz w:val="28"/>
          <w:szCs w:val="28"/>
        </w:rPr>
      </w:pPr>
    </w:p>
    <w:p w14:paraId="0E25064E" w14:textId="77777777" w:rsidR="00A347CB" w:rsidRPr="00EB067A" w:rsidRDefault="00A347CB" w:rsidP="00877A94">
      <w:pPr>
        <w:pStyle w:val="1"/>
        <w:pageBreakBefore/>
        <w:numPr>
          <w:ilvl w:val="0"/>
          <w:numId w:val="3"/>
        </w:numPr>
        <w:tabs>
          <w:tab w:val="left" w:pos="1134"/>
        </w:tabs>
        <w:spacing w:before="0" w:after="0" w:line="360" w:lineRule="auto"/>
        <w:ind w:left="0" w:right="138" w:firstLine="709"/>
        <w:rPr>
          <w:rStyle w:val="FontStyle17"/>
          <w:b/>
          <w:bCs/>
          <w:color w:val="000000" w:themeColor="text1"/>
          <w:sz w:val="28"/>
          <w:szCs w:val="32"/>
        </w:rPr>
      </w:pPr>
      <w:bookmarkStart w:id="2" w:name="_Toc421015924"/>
      <w:bookmarkStart w:id="3" w:name="_Toc468611964"/>
      <w:bookmarkStart w:id="4" w:name="_Toc486491774"/>
      <w:bookmarkStart w:id="5" w:name="_Toc71649297"/>
      <w:r w:rsidRPr="00EB067A">
        <w:rPr>
          <w:rStyle w:val="FontStyle17"/>
          <w:b/>
          <w:bCs/>
          <w:color w:val="000000" w:themeColor="text1"/>
          <w:sz w:val="28"/>
          <w:szCs w:val="32"/>
        </w:rPr>
        <w:lastRenderedPageBreak/>
        <w:t>Наименование дисциплины</w:t>
      </w:r>
      <w:bookmarkEnd w:id="2"/>
      <w:bookmarkEnd w:id="3"/>
      <w:bookmarkEnd w:id="4"/>
      <w:bookmarkEnd w:id="5"/>
    </w:p>
    <w:p w14:paraId="3D6F88F8" w14:textId="77777777" w:rsidR="00F441FA" w:rsidRPr="00EB067A" w:rsidRDefault="00F441FA" w:rsidP="00FE55BB">
      <w:pPr>
        <w:ind w:right="138"/>
        <w:rPr>
          <w:color w:val="000000" w:themeColor="text1"/>
        </w:rPr>
      </w:pPr>
    </w:p>
    <w:p w14:paraId="7AE6797E" w14:textId="13B103C8" w:rsidR="00A347CB" w:rsidRPr="00350FAD" w:rsidRDefault="00723946" w:rsidP="00350FAD">
      <w:pPr>
        <w:pStyle w:val="af0"/>
        <w:jc w:val="both"/>
        <w:rPr>
          <w:rFonts w:asciiTheme="majorBidi" w:eastAsia="Times New Roman" w:hAnsiTheme="majorBidi" w:cstheme="majorBidi"/>
          <w:color w:val="2C2D2E"/>
          <w:sz w:val="23"/>
          <w:szCs w:val="23"/>
        </w:rPr>
      </w:pPr>
      <w:r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Учебная д</w:t>
      </w:r>
      <w:r w:rsidR="0017725E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исциплин</w:t>
      </w:r>
      <w:r w:rsidR="005E16E4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а</w:t>
      </w:r>
      <w:r w:rsidR="0017725E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130B0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eastAsia="Times New Roman" w:hAnsiTheme="majorBidi" w:cstheme="majorBidi"/>
          <w:sz w:val="28"/>
          <w:szCs w:val="28"/>
        </w:rPr>
        <w:t>Контроллинг эффективности бизнеса</w:t>
      </w:r>
      <w:r w:rsidR="00184992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».</w:t>
      </w:r>
    </w:p>
    <w:p w14:paraId="76CFCA16" w14:textId="77777777" w:rsidR="00A347CB" w:rsidRPr="00EB067A" w:rsidRDefault="00A347CB" w:rsidP="00FE55BB">
      <w:pPr>
        <w:pStyle w:val="Style1"/>
        <w:ind w:right="138" w:firstLine="720"/>
        <w:outlineLvl w:val="0"/>
        <w:rPr>
          <w:rStyle w:val="FontStyle17"/>
          <w:color w:val="000000" w:themeColor="text1"/>
          <w:sz w:val="32"/>
          <w:szCs w:val="32"/>
        </w:rPr>
      </w:pPr>
    </w:p>
    <w:p w14:paraId="1C889CD0" w14:textId="77777777" w:rsidR="00017013" w:rsidRPr="00EB067A" w:rsidRDefault="00DA203D" w:rsidP="001D0C67">
      <w:pPr>
        <w:ind w:right="138" w:firstLine="709"/>
        <w:jc w:val="both"/>
        <w:rPr>
          <w:color w:val="000000" w:themeColor="text1"/>
        </w:rPr>
      </w:pPr>
      <w:r w:rsidRPr="00EB067A">
        <w:rPr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EB067A">
        <w:rPr>
          <w:color w:val="000000" w:themeColor="text1"/>
          <w:sz w:val="28"/>
          <w:szCs w:val="28"/>
        </w:rPr>
        <w:t xml:space="preserve">            </w:t>
      </w:r>
    </w:p>
    <w:p w14:paraId="3FF4A3EA" w14:textId="77777777" w:rsidR="00DA203D" w:rsidRPr="00EB067A" w:rsidRDefault="003B5EC8" w:rsidP="00FE55BB">
      <w:pPr>
        <w:pStyle w:val="Style3"/>
        <w:spacing w:line="360" w:lineRule="auto"/>
        <w:ind w:right="138"/>
        <w:jc w:val="both"/>
        <w:rPr>
          <w:rStyle w:val="FontStyle18"/>
          <w:color w:val="000000" w:themeColor="text1"/>
          <w:sz w:val="28"/>
          <w:szCs w:val="28"/>
        </w:rPr>
      </w:pPr>
      <w:r w:rsidRPr="00EB067A">
        <w:rPr>
          <w:rStyle w:val="FontStyle18"/>
          <w:color w:val="000000" w:themeColor="text1"/>
          <w:sz w:val="28"/>
          <w:szCs w:val="28"/>
        </w:rPr>
        <w:t xml:space="preserve">          </w:t>
      </w:r>
    </w:p>
    <w:p w14:paraId="2741255F" w14:textId="0A9C4119" w:rsidR="003B5EC8" w:rsidRPr="00EB067A" w:rsidRDefault="003B5EC8" w:rsidP="00FE55BB">
      <w:pPr>
        <w:pStyle w:val="Style3"/>
        <w:spacing w:line="360" w:lineRule="auto"/>
        <w:ind w:right="138" w:firstLine="709"/>
        <w:jc w:val="both"/>
        <w:rPr>
          <w:rStyle w:val="FontStyle18"/>
          <w:color w:val="000000" w:themeColor="text1"/>
          <w:sz w:val="28"/>
          <w:szCs w:val="28"/>
        </w:rPr>
      </w:pPr>
      <w:r w:rsidRPr="00EB067A">
        <w:rPr>
          <w:rStyle w:val="FontStyle18"/>
          <w:color w:val="000000" w:themeColor="text1"/>
          <w:sz w:val="28"/>
          <w:szCs w:val="28"/>
        </w:rPr>
        <w:t xml:space="preserve">При обучении по </w:t>
      </w:r>
      <w:r w:rsidR="009948CE" w:rsidRPr="00EB067A">
        <w:rPr>
          <w:rStyle w:val="FontStyle18"/>
          <w:color w:val="000000" w:themeColor="text1"/>
          <w:sz w:val="28"/>
          <w:szCs w:val="28"/>
        </w:rPr>
        <w:t xml:space="preserve">направленности программы магистратуры </w:t>
      </w:r>
      <w:r w:rsidR="00357AAE" w:rsidRPr="004B2FFD">
        <w:rPr>
          <w:sz w:val="28"/>
          <w:szCs w:val="28"/>
        </w:rPr>
        <w:t>«</w:t>
      </w:r>
      <w:r w:rsidR="00357AAE">
        <w:rPr>
          <w:sz w:val="28"/>
          <w:szCs w:val="28"/>
        </w:rPr>
        <w:t xml:space="preserve">Управленческий учет </w:t>
      </w:r>
      <w:r w:rsidR="00350FAD">
        <w:rPr>
          <w:sz w:val="28"/>
          <w:szCs w:val="28"/>
        </w:rPr>
        <w:t>в бизнесе</w:t>
      </w:r>
      <w:r w:rsidR="00357AAE" w:rsidRPr="004B2FFD">
        <w:rPr>
          <w:sz w:val="28"/>
          <w:szCs w:val="28"/>
        </w:rPr>
        <w:t>»</w:t>
      </w:r>
      <w:r w:rsidRPr="00EB067A">
        <w:rPr>
          <w:color w:val="000000" w:themeColor="text1"/>
          <w:sz w:val="28"/>
          <w:szCs w:val="28"/>
        </w:rPr>
        <w:t xml:space="preserve"> п</w:t>
      </w:r>
      <w:r w:rsidRPr="00EB067A">
        <w:rPr>
          <w:rStyle w:val="FontStyle18"/>
          <w:color w:val="000000" w:themeColor="text1"/>
          <w:sz w:val="28"/>
          <w:szCs w:val="28"/>
        </w:rPr>
        <w:t xml:space="preserve">роцесс изучения дисциплины 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 w:rsidR="004130B0" w:rsidRPr="00EB067A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r w:rsidRPr="00EB067A">
        <w:rPr>
          <w:rStyle w:val="FontStyle18"/>
          <w:color w:val="000000" w:themeColor="text1"/>
          <w:sz w:val="28"/>
          <w:szCs w:val="28"/>
        </w:rPr>
        <w:t>направлен на формирование</w:t>
      </w:r>
      <w:r w:rsidR="00E551A7" w:rsidRPr="00EB067A">
        <w:rPr>
          <w:rStyle w:val="FontStyle18"/>
          <w:color w:val="000000" w:themeColor="text1"/>
          <w:sz w:val="28"/>
          <w:szCs w:val="28"/>
        </w:rPr>
        <w:t xml:space="preserve"> следующих</w:t>
      </w:r>
      <w:r w:rsidRPr="00EB067A">
        <w:rPr>
          <w:rStyle w:val="FontStyle18"/>
          <w:color w:val="000000" w:themeColor="text1"/>
          <w:sz w:val="28"/>
          <w:szCs w:val="28"/>
        </w:rPr>
        <w:t xml:space="preserve"> компетенций:</w:t>
      </w:r>
    </w:p>
    <w:p w14:paraId="09436D6E" w14:textId="77777777" w:rsidR="00822282" w:rsidRPr="00EB067A" w:rsidRDefault="00822282" w:rsidP="00FE55BB">
      <w:pPr>
        <w:pStyle w:val="Style3"/>
        <w:ind w:right="138"/>
        <w:jc w:val="center"/>
        <w:rPr>
          <w:rStyle w:val="FontStyle18"/>
          <w:i/>
          <w:color w:val="000000" w:themeColor="text1"/>
          <w:sz w:val="18"/>
          <w:szCs w:val="18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410"/>
        <w:gridCol w:w="2769"/>
        <w:gridCol w:w="3260"/>
      </w:tblGrid>
      <w:tr w:rsidR="00C449B0" w:rsidRPr="004B2FFD" w14:paraId="2466FADF" w14:textId="77777777" w:rsidTr="00000E8C">
        <w:tc>
          <w:tcPr>
            <w:tcW w:w="1101" w:type="dxa"/>
            <w:shd w:val="clear" w:color="auto" w:fill="auto"/>
          </w:tcPr>
          <w:p w14:paraId="29C2265F" w14:textId="77777777" w:rsidR="00C449B0" w:rsidRPr="00EB067A" w:rsidRDefault="00C449B0" w:rsidP="0072785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Код компе-</w:t>
            </w:r>
            <w:proofErr w:type="spellStart"/>
            <w:r w:rsidRPr="00EB067A">
              <w:rPr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1846CA47" w14:textId="77777777" w:rsidR="00C449B0" w:rsidRPr="00EB067A" w:rsidRDefault="00C449B0" w:rsidP="0072785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769" w:type="dxa"/>
            <w:shd w:val="clear" w:color="auto" w:fill="auto"/>
          </w:tcPr>
          <w:p w14:paraId="6ECACF5F" w14:textId="77777777" w:rsidR="00C449B0" w:rsidRPr="00EB067A" w:rsidRDefault="00C449B0" w:rsidP="0072785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260" w:type="dxa"/>
            <w:shd w:val="clear" w:color="auto" w:fill="auto"/>
          </w:tcPr>
          <w:p w14:paraId="75825796" w14:textId="7FAF6A1B" w:rsidR="00C449B0" w:rsidRPr="00EB067A" w:rsidRDefault="00C449B0" w:rsidP="0072785C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 w:rsidRPr="00EB067A">
              <w:rPr>
                <w:color w:val="000000" w:themeColor="text1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350FAD" w:rsidRPr="004B2FFD" w14:paraId="11D01DAA" w14:textId="77777777" w:rsidTr="00000E8C">
        <w:tc>
          <w:tcPr>
            <w:tcW w:w="1101" w:type="dxa"/>
            <w:shd w:val="clear" w:color="auto" w:fill="auto"/>
          </w:tcPr>
          <w:p w14:paraId="227B1985" w14:textId="1BE27185" w:rsidR="00350FAD" w:rsidRPr="00EB067A" w:rsidRDefault="00350FAD" w:rsidP="00350FAD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ПК-1</w:t>
            </w:r>
          </w:p>
        </w:tc>
        <w:tc>
          <w:tcPr>
            <w:tcW w:w="2410" w:type="dxa"/>
            <w:shd w:val="clear" w:color="auto" w:fill="auto"/>
          </w:tcPr>
          <w:p w14:paraId="678EC58D" w14:textId="54B78265" w:rsidR="00350FAD" w:rsidRPr="00EB067A" w:rsidRDefault="00611FAA" w:rsidP="00350FAD">
            <w:pPr>
              <w:tabs>
                <w:tab w:val="left" w:pos="540"/>
              </w:tabs>
              <w:ind w:right="138"/>
              <w:contextualSpacing/>
              <w:rPr>
                <w:color w:val="000000" w:themeColor="text1"/>
              </w:rPr>
            </w:pPr>
            <w:r w:rsidRPr="00611FAA">
              <w:t>Способность обеспечивать  информационную поддержку принятия управленческих решений с использованием процессного подхода применительно к оценке деятельности организации на отдельных стадиях ее жизненного цикла с целью оптимизации финансовых и нефинансовых р</w:t>
            </w:r>
            <w:r>
              <w:t>езультатов организации.</w:t>
            </w:r>
          </w:p>
        </w:tc>
        <w:tc>
          <w:tcPr>
            <w:tcW w:w="2769" w:type="dxa"/>
            <w:shd w:val="clear" w:color="auto" w:fill="auto"/>
          </w:tcPr>
          <w:p w14:paraId="57C71959" w14:textId="77777777" w:rsidR="00611FAA" w:rsidRPr="00611FAA" w:rsidRDefault="00611FAA" w:rsidP="00611FAA">
            <w:pPr>
              <w:jc w:val="both"/>
            </w:pPr>
            <w:r w:rsidRPr="00611FAA">
              <w:t>1. Формирует и применяет методики выработки системы финансовых и нефинансовых   социальных и экологических ключевых показателей, отражающих специфику деятельности организации.</w:t>
            </w:r>
          </w:p>
          <w:p w14:paraId="3AA7C82F" w14:textId="77777777" w:rsidR="00611FAA" w:rsidRDefault="00611FAA" w:rsidP="00611FAA">
            <w:pPr>
              <w:jc w:val="both"/>
            </w:pPr>
            <w:r w:rsidRPr="00611FAA">
              <w:t xml:space="preserve"> </w:t>
            </w:r>
          </w:p>
          <w:p w14:paraId="33CF5C00" w14:textId="77777777" w:rsidR="00611FAA" w:rsidRDefault="00611FAA" w:rsidP="00611FAA">
            <w:pPr>
              <w:jc w:val="both"/>
            </w:pPr>
          </w:p>
          <w:p w14:paraId="595F792B" w14:textId="77777777" w:rsidR="00611FAA" w:rsidRDefault="00611FAA" w:rsidP="00611FAA">
            <w:pPr>
              <w:jc w:val="both"/>
            </w:pPr>
          </w:p>
          <w:p w14:paraId="0C2442ED" w14:textId="7F116513" w:rsidR="00611FAA" w:rsidRPr="00611FAA" w:rsidRDefault="00611FAA" w:rsidP="00611FAA">
            <w:pPr>
              <w:jc w:val="both"/>
            </w:pPr>
            <w:r w:rsidRPr="00611FAA">
              <w:t>2. Обосновывает выбор показателей, по которым оцениваются финансовые, экологические и социальные риски бизнеса, а также риски корпоративного управления в компании.</w:t>
            </w:r>
          </w:p>
          <w:p w14:paraId="01AFBF25" w14:textId="77777777" w:rsidR="00611FAA" w:rsidRDefault="00611FAA" w:rsidP="00611FAA">
            <w:pPr>
              <w:jc w:val="both"/>
            </w:pPr>
          </w:p>
          <w:p w14:paraId="3430EF89" w14:textId="77777777" w:rsidR="00611FAA" w:rsidRDefault="00611FAA" w:rsidP="00611FAA">
            <w:pPr>
              <w:jc w:val="both"/>
            </w:pPr>
          </w:p>
          <w:p w14:paraId="4175B00A" w14:textId="77777777" w:rsidR="00611FAA" w:rsidRDefault="00611FAA" w:rsidP="00611FAA">
            <w:pPr>
              <w:jc w:val="both"/>
            </w:pPr>
          </w:p>
          <w:p w14:paraId="31572E9D" w14:textId="77777777" w:rsidR="00611FAA" w:rsidRDefault="00611FAA" w:rsidP="00611FAA">
            <w:pPr>
              <w:jc w:val="both"/>
            </w:pPr>
          </w:p>
          <w:p w14:paraId="5222B8E6" w14:textId="77777777" w:rsidR="00611FAA" w:rsidRDefault="00611FAA" w:rsidP="00611FAA">
            <w:pPr>
              <w:jc w:val="both"/>
            </w:pPr>
          </w:p>
          <w:p w14:paraId="644948F6" w14:textId="77777777" w:rsidR="00611FAA" w:rsidRDefault="00611FAA" w:rsidP="00611FAA">
            <w:pPr>
              <w:jc w:val="both"/>
            </w:pPr>
          </w:p>
          <w:p w14:paraId="69819FBF" w14:textId="77777777" w:rsidR="00611FAA" w:rsidRDefault="00611FAA" w:rsidP="00611FAA">
            <w:pPr>
              <w:jc w:val="both"/>
            </w:pPr>
          </w:p>
          <w:p w14:paraId="1145D7FB" w14:textId="77777777" w:rsidR="00611FAA" w:rsidRDefault="00611FAA" w:rsidP="00611FAA">
            <w:pPr>
              <w:jc w:val="both"/>
            </w:pPr>
          </w:p>
          <w:p w14:paraId="3C434060" w14:textId="77777777" w:rsidR="00611FAA" w:rsidRDefault="00611FAA" w:rsidP="00611FAA">
            <w:pPr>
              <w:jc w:val="both"/>
            </w:pPr>
          </w:p>
          <w:p w14:paraId="48EBAE75" w14:textId="77777777" w:rsidR="00611FAA" w:rsidRDefault="00611FAA" w:rsidP="00611FAA">
            <w:pPr>
              <w:jc w:val="both"/>
            </w:pPr>
          </w:p>
          <w:p w14:paraId="2FBD5359" w14:textId="77777777" w:rsidR="00611FAA" w:rsidRDefault="00611FAA" w:rsidP="00611FAA">
            <w:pPr>
              <w:jc w:val="both"/>
            </w:pPr>
          </w:p>
          <w:p w14:paraId="66283E89" w14:textId="4B4BA31C" w:rsidR="00611FAA" w:rsidRPr="00611FAA" w:rsidRDefault="00611FAA" w:rsidP="00611FAA">
            <w:pPr>
              <w:jc w:val="both"/>
            </w:pPr>
            <w:r w:rsidRPr="00611FAA">
              <w:t>3. Обеспечивает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  <w:p w14:paraId="6B3DA1F0" w14:textId="38455B2A" w:rsidR="00350FAD" w:rsidRPr="00350FAD" w:rsidRDefault="00350FAD" w:rsidP="00350FAD">
            <w:pPr>
              <w:jc w:val="both"/>
            </w:pPr>
          </w:p>
        </w:tc>
        <w:tc>
          <w:tcPr>
            <w:tcW w:w="3260" w:type="dxa"/>
            <w:shd w:val="clear" w:color="auto" w:fill="auto"/>
          </w:tcPr>
          <w:p w14:paraId="4545B975" w14:textId="77777777" w:rsidR="00350FAD" w:rsidRDefault="00350FAD" w:rsidP="00350FAD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 w:rsidRPr="00F5412B">
              <w:rPr>
                <w:rFonts w:ascii="TimesNewRomanPS" w:hAnsi="TimesNewRomanPS"/>
                <w:b/>
                <w:bCs/>
              </w:rPr>
              <w:lastRenderedPageBreak/>
              <w:t xml:space="preserve">1. Знать: </w:t>
            </w:r>
            <w:r w:rsidRPr="004A74E9">
              <w:rPr>
                <w:rFonts w:ascii="Times New Roman" w:hAnsi="Times New Roman" w:cs="Times New Roman"/>
              </w:rPr>
              <w:t>системы финансовых и нефинансовых   социальных и экологических ключевых показателей</w:t>
            </w:r>
            <w:r w:rsidRPr="00F5412B">
              <w:rPr>
                <w:rFonts w:ascii="TimesNewRomanPS" w:hAnsi="TimesNewRomanPS"/>
                <w:b/>
                <w:bCs/>
              </w:rPr>
              <w:t xml:space="preserve"> </w:t>
            </w:r>
          </w:p>
          <w:p w14:paraId="1EE88B48" w14:textId="77777777" w:rsidR="00350FAD" w:rsidRPr="00F5412B" w:rsidRDefault="00350FAD" w:rsidP="00350FAD">
            <w:pPr>
              <w:pStyle w:val="af0"/>
              <w:ind w:right="138"/>
            </w:pPr>
            <w:r w:rsidRPr="00F5412B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F5412B">
              <w:rPr>
                <w:rFonts w:ascii="TimesNewRomanPSMT" w:hAnsi="TimesNewRomanPSMT" w:cs="TimesNewRomanPSMT"/>
              </w:rPr>
              <w:t xml:space="preserve">применять </w:t>
            </w:r>
            <w:r w:rsidRPr="004A74E9">
              <w:rPr>
                <w:rFonts w:ascii="Times New Roman" w:hAnsi="Times New Roman" w:cs="Times New Roman"/>
              </w:rPr>
              <w:t>системы финансовых и нефинансовых   социальных и экологических ключевых показателей</w:t>
            </w:r>
          </w:p>
          <w:p w14:paraId="717E7FAC" w14:textId="5F131802" w:rsidR="00350FAD" w:rsidRDefault="00350FAD" w:rsidP="00350FAD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>
              <w:rPr>
                <w:rFonts w:ascii="TimesNewRomanPS" w:hAnsi="TimesNewRomanPS"/>
                <w:b/>
                <w:bCs/>
              </w:rPr>
              <w:t xml:space="preserve">2 </w:t>
            </w:r>
            <w:r w:rsidRPr="00F5412B">
              <w:rPr>
                <w:rFonts w:ascii="TimesNewRomanPS" w:hAnsi="TimesNewRomanPS"/>
                <w:b/>
                <w:bCs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методику обоснования выбора показателей, по которым</w:t>
            </w:r>
            <w:r w:rsidRPr="00F5412B">
              <w:rPr>
                <w:rFonts w:ascii="TimesNewRomanPS" w:hAnsi="TimesNewRomanPS"/>
                <w:b/>
                <w:bCs/>
              </w:rPr>
              <w:t xml:space="preserve"> </w:t>
            </w:r>
            <w:r w:rsidRPr="004A74E9">
              <w:rPr>
                <w:rFonts w:ascii="Times New Roman" w:hAnsi="Times New Roman" w:cs="Times New Roman"/>
              </w:rPr>
              <w:t>оцениваются финансовые, экологические и социальные риски бизнеса, а также риски корпоративного управления в компании</w:t>
            </w:r>
          </w:p>
          <w:p w14:paraId="246C8BD2" w14:textId="77777777" w:rsidR="00350FAD" w:rsidRDefault="00350FAD" w:rsidP="00350FAD">
            <w:pPr>
              <w:pStyle w:val="af0"/>
              <w:ind w:right="138"/>
              <w:rPr>
                <w:rFonts w:ascii="Times New Roman" w:hAnsi="Times New Roman" w:cs="Times New Roman"/>
              </w:rPr>
            </w:pPr>
            <w:r w:rsidRPr="00F5412B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о</w:t>
            </w:r>
            <w:r w:rsidRPr="004A74E9">
              <w:rPr>
                <w:rFonts w:ascii="Times New Roman" w:hAnsi="Times New Roman" w:cs="Times New Roman"/>
              </w:rPr>
              <w:t>босновыва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Pr="004A74E9">
              <w:rPr>
                <w:rFonts w:ascii="Times New Roman" w:hAnsi="Times New Roman" w:cs="Times New Roman"/>
              </w:rPr>
              <w:t xml:space="preserve">выбор показателей, по </w:t>
            </w:r>
            <w:r w:rsidRPr="004A74E9">
              <w:rPr>
                <w:rFonts w:ascii="Times New Roman" w:hAnsi="Times New Roman" w:cs="Times New Roman"/>
              </w:rPr>
              <w:lastRenderedPageBreak/>
              <w:t>которым оцениваются финансовые, экологические и социальные риски бизнеса, а также риски корпоративного управления в компании.</w:t>
            </w:r>
          </w:p>
          <w:p w14:paraId="56E7649F" w14:textId="54188899" w:rsidR="00350FAD" w:rsidRDefault="00350FAD" w:rsidP="00350FAD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>
              <w:rPr>
                <w:rFonts w:ascii="TimesNewRomanPS" w:hAnsi="TimesNewRomanPS"/>
                <w:b/>
                <w:bCs/>
              </w:rPr>
              <w:t xml:space="preserve">3. </w:t>
            </w:r>
            <w:r w:rsidRPr="00F5412B">
              <w:rPr>
                <w:rFonts w:ascii="TimesNewRomanPS" w:hAnsi="TimesNewRomanPS"/>
                <w:b/>
                <w:bCs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 xml:space="preserve">методику </w:t>
            </w:r>
            <w:r w:rsidRPr="004A74E9">
              <w:rPr>
                <w:rFonts w:ascii="Times New Roman" w:hAnsi="Times New Roman" w:cs="Times New Roman"/>
              </w:rPr>
              <w:t>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  <w:p w14:paraId="367A6DB9" w14:textId="58C33581" w:rsidR="00350FAD" w:rsidRPr="00611FAA" w:rsidRDefault="00350FAD" w:rsidP="00611FAA">
            <w:pPr>
              <w:pStyle w:val="af0"/>
              <w:ind w:right="138"/>
            </w:pPr>
            <w:r w:rsidRPr="00F5412B"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MT" w:hAnsi="TimesNewRomanPSMT" w:cs="TimesNewRomanPSMT"/>
              </w:rPr>
              <w:t>организовывать</w:t>
            </w:r>
            <w:r w:rsidRPr="00F5412B">
              <w:rPr>
                <w:rFonts w:ascii="TimesNewRomanPSMT" w:hAnsi="TimesNewRomanPSMT" w:cs="TimesNewRomanPSMT"/>
              </w:rPr>
              <w:t xml:space="preserve"> </w:t>
            </w:r>
            <w:r w:rsidRPr="004A74E9">
              <w:rPr>
                <w:rFonts w:ascii="Times New Roman" w:hAnsi="Times New Roman" w:cs="Times New Roman"/>
              </w:rPr>
              <w:t>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</w:t>
            </w:r>
          </w:p>
        </w:tc>
      </w:tr>
      <w:tr w:rsidR="00350FAD" w:rsidRPr="004B2FFD" w14:paraId="324B9DB6" w14:textId="77777777" w:rsidTr="00000E8C">
        <w:tc>
          <w:tcPr>
            <w:tcW w:w="1101" w:type="dxa"/>
            <w:shd w:val="clear" w:color="auto" w:fill="auto"/>
          </w:tcPr>
          <w:p w14:paraId="1DB30DB6" w14:textId="110E9E5B" w:rsidR="00350FAD" w:rsidRPr="00357AAE" w:rsidRDefault="00350FAD" w:rsidP="00350FAD">
            <w:pPr>
              <w:tabs>
                <w:tab w:val="left" w:pos="540"/>
              </w:tabs>
              <w:ind w:right="138"/>
              <w:contextualSpacing/>
              <w:jc w:val="center"/>
              <w:rPr>
                <w:color w:val="FF0000"/>
              </w:rPr>
            </w:pPr>
            <w:r w:rsidRPr="00357AAE">
              <w:lastRenderedPageBreak/>
              <w:t>ПК-</w:t>
            </w:r>
            <w:r>
              <w:t>3</w:t>
            </w:r>
          </w:p>
        </w:tc>
        <w:tc>
          <w:tcPr>
            <w:tcW w:w="2410" w:type="dxa"/>
            <w:shd w:val="clear" w:color="auto" w:fill="auto"/>
          </w:tcPr>
          <w:p w14:paraId="7921CAA4" w14:textId="68A4CCF9" w:rsidR="00350FAD" w:rsidRPr="00357AAE" w:rsidRDefault="00611FAA" w:rsidP="00350FAD">
            <w:pPr>
              <w:tabs>
                <w:tab w:val="left" w:pos="540"/>
              </w:tabs>
              <w:ind w:right="138"/>
              <w:contextualSpacing/>
              <w:rPr>
                <w:color w:val="FF0000"/>
              </w:rPr>
            </w:pPr>
            <w:r w:rsidRPr="00611FAA">
              <w:t>Способность осуществлять управленческий контроль эффективности операций, бизнес-процессов и бизнес-модели организации с целью выработки стратегии устойчивого развития (включая презентацию результатов анализа возможных сценариев развития организации</w:t>
            </w:r>
            <w:r>
              <w:t>.</w:t>
            </w:r>
          </w:p>
        </w:tc>
        <w:tc>
          <w:tcPr>
            <w:tcW w:w="2769" w:type="dxa"/>
            <w:shd w:val="clear" w:color="auto" w:fill="auto"/>
          </w:tcPr>
          <w:p w14:paraId="40229B8D" w14:textId="77777777" w:rsidR="00611FAA" w:rsidRPr="00611FAA" w:rsidRDefault="00611FAA" w:rsidP="00611FAA">
            <w:pPr>
              <w:jc w:val="both"/>
            </w:pPr>
            <w:r w:rsidRPr="00611FAA">
              <w:t>1. Выявляет особенности бизнес-процессов и бизнес-модели организации, оказывающие влияние на состав и содержание задач системы управленческого учета.</w:t>
            </w:r>
          </w:p>
          <w:p w14:paraId="54D76D5B" w14:textId="77777777" w:rsidR="00611FAA" w:rsidRDefault="00611FAA" w:rsidP="00611FAA">
            <w:pPr>
              <w:jc w:val="both"/>
            </w:pPr>
          </w:p>
          <w:p w14:paraId="07FE60FB" w14:textId="77777777" w:rsidR="00611FAA" w:rsidRDefault="00611FAA" w:rsidP="00611FAA">
            <w:pPr>
              <w:jc w:val="both"/>
            </w:pPr>
          </w:p>
          <w:p w14:paraId="28E0FFB8" w14:textId="77777777" w:rsidR="00611FAA" w:rsidRDefault="00611FAA" w:rsidP="00611FAA">
            <w:pPr>
              <w:jc w:val="both"/>
            </w:pPr>
          </w:p>
          <w:p w14:paraId="4EE7D347" w14:textId="77777777" w:rsidR="00611FAA" w:rsidRDefault="00611FAA" w:rsidP="00611FAA">
            <w:pPr>
              <w:jc w:val="both"/>
            </w:pPr>
          </w:p>
          <w:p w14:paraId="7E416324" w14:textId="77777777" w:rsidR="00611FAA" w:rsidRDefault="00611FAA" w:rsidP="00611FAA">
            <w:pPr>
              <w:jc w:val="both"/>
            </w:pPr>
          </w:p>
          <w:p w14:paraId="1FB9D6D2" w14:textId="77777777" w:rsidR="00611FAA" w:rsidRDefault="00611FAA" w:rsidP="00611FAA">
            <w:pPr>
              <w:jc w:val="both"/>
            </w:pPr>
          </w:p>
          <w:p w14:paraId="17786C3B" w14:textId="77777777" w:rsidR="00611FAA" w:rsidRDefault="00611FAA" w:rsidP="00611FAA">
            <w:pPr>
              <w:jc w:val="both"/>
            </w:pPr>
          </w:p>
          <w:p w14:paraId="57BD598E" w14:textId="77777777" w:rsidR="00611FAA" w:rsidRDefault="00611FAA" w:rsidP="00611FAA">
            <w:pPr>
              <w:jc w:val="both"/>
            </w:pPr>
          </w:p>
          <w:p w14:paraId="0AB651B5" w14:textId="595CC9FA" w:rsidR="00611FAA" w:rsidRPr="00611FAA" w:rsidRDefault="00611FAA" w:rsidP="00611FAA">
            <w:pPr>
              <w:jc w:val="both"/>
            </w:pPr>
            <w:r w:rsidRPr="00611FAA">
              <w:t xml:space="preserve">2. Использует лучшие российские и зарубежные практики управленческого контроля эффективного функционирования </w:t>
            </w:r>
            <w:r w:rsidRPr="00611FAA">
              <w:lastRenderedPageBreak/>
              <w:t xml:space="preserve">бизнес-процессов организации.  </w:t>
            </w:r>
          </w:p>
          <w:p w14:paraId="7757BE07" w14:textId="77777777" w:rsidR="00611FAA" w:rsidRDefault="00611FAA" w:rsidP="00611FAA">
            <w:pPr>
              <w:jc w:val="both"/>
            </w:pPr>
          </w:p>
          <w:p w14:paraId="0E207824" w14:textId="77777777" w:rsidR="00611FAA" w:rsidRDefault="00611FAA" w:rsidP="00611FAA">
            <w:pPr>
              <w:jc w:val="both"/>
            </w:pPr>
          </w:p>
          <w:p w14:paraId="5103158F" w14:textId="77777777" w:rsidR="00611FAA" w:rsidRDefault="00611FAA" w:rsidP="00611FAA">
            <w:pPr>
              <w:jc w:val="both"/>
            </w:pPr>
          </w:p>
          <w:p w14:paraId="458D9CE3" w14:textId="77777777" w:rsidR="00611FAA" w:rsidRDefault="00611FAA" w:rsidP="00611FAA">
            <w:pPr>
              <w:jc w:val="both"/>
            </w:pPr>
          </w:p>
          <w:p w14:paraId="58CE1D50" w14:textId="77777777" w:rsidR="00611FAA" w:rsidRDefault="00611FAA" w:rsidP="00611FAA">
            <w:pPr>
              <w:jc w:val="both"/>
            </w:pPr>
          </w:p>
          <w:p w14:paraId="7055D030" w14:textId="77777777" w:rsidR="00611FAA" w:rsidRDefault="00611FAA" w:rsidP="00611FAA">
            <w:pPr>
              <w:jc w:val="both"/>
            </w:pPr>
          </w:p>
          <w:p w14:paraId="070FF09E" w14:textId="77777777" w:rsidR="00611FAA" w:rsidRDefault="00611FAA" w:rsidP="00611FAA">
            <w:pPr>
              <w:jc w:val="both"/>
            </w:pPr>
          </w:p>
          <w:p w14:paraId="0F694C4C" w14:textId="13DEA075" w:rsidR="00611FAA" w:rsidRPr="00611FAA" w:rsidRDefault="00611FAA" w:rsidP="00611FAA">
            <w:pPr>
              <w:jc w:val="both"/>
            </w:pPr>
            <w:r w:rsidRPr="00611FAA">
              <w:t xml:space="preserve">3. Применяет методический инструментарий управленческого учета для выработки рекомендаций по оптимизации бизнес-процессов, развитию бизнес-модели и формированию стратегии устойчивого развития организации. </w:t>
            </w:r>
          </w:p>
          <w:p w14:paraId="25D9A1E9" w14:textId="43C582FE" w:rsidR="00350FAD" w:rsidRPr="00F5412B" w:rsidRDefault="00350FAD" w:rsidP="00350FAD">
            <w:pPr>
              <w:pStyle w:val="af0"/>
              <w:ind w:right="138"/>
            </w:pPr>
          </w:p>
        </w:tc>
        <w:tc>
          <w:tcPr>
            <w:tcW w:w="3260" w:type="dxa"/>
            <w:shd w:val="clear" w:color="auto" w:fill="auto"/>
          </w:tcPr>
          <w:p w14:paraId="68FEFF99" w14:textId="0350CC8A" w:rsidR="00350FAD" w:rsidRPr="00F5412B" w:rsidRDefault="00350FAD" w:rsidP="00350FAD">
            <w:pPr>
              <w:pStyle w:val="af0"/>
              <w:ind w:right="138"/>
              <w:rPr>
                <w:rFonts w:ascii="TimesNewRomanPSMT" w:hAnsi="TimesNewRomanPSMT" w:cs="TimesNewRomanPSMT"/>
              </w:rPr>
            </w:pPr>
            <w:r w:rsidRPr="00F5412B">
              <w:rPr>
                <w:rFonts w:ascii="TimesNewRomanPS" w:hAnsi="TimesNewRomanPS"/>
                <w:b/>
                <w:bCs/>
              </w:rPr>
              <w:lastRenderedPageBreak/>
              <w:t xml:space="preserve">1. Знать: </w:t>
            </w:r>
            <w:r w:rsidRPr="00F5412B">
              <w:rPr>
                <w:rFonts w:ascii="TimesNewRomanPSMT" w:hAnsi="TimesNewRomanPSMT" w:cs="TimesNewRomanPSMT"/>
              </w:rPr>
              <w:t xml:space="preserve">базовые концепции управленческого учета, инструменты управленческого учета, применяемые </w:t>
            </w:r>
            <w:r w:rsidR="00D776F0">
              <w:rPr>
                <w:rFonts w:ascii="TimesNewRomanPSMT" w:hAnsi="TimesNewRomanPSMT" w:cs="TimesNewRomanPSMT"/>
              </w:rPr>
              <w:t>с учетом особенностей бизнес-процессов и бизнес-модели организации</w:t>
            </w:r>
          </w:p>
          <w:p w14:paraId="6C0F472B" w14:textId="77777777" w:rsidR="00D776F0" w:rsidRPr="00F5412B" w:rsidRDefault="00350FAD" w:rsidP="00D776F0">
            <w:pPr>
              <w:pStyle w:val="af0"/>
              <w:ind w:right="138"/>
              <w:rPr>
                <w:rFonts w:ascii="TimesNewRomanPSMT" w:hAnsi="TimesNewRomanPSMT" w:cs="TimesNewRomanPSMT"/>
              </w:rPr>
            </w:pPr>
            <w:r w:rsidRPr="00F5412B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F5412B">
              <w:rPr>
                <w:rFonts w:ascii="TimesNewRomanPSMT" w:hAnsi="TimesNewRomanPSMT" w:cs="TimesNewRomanPSMT"/>
              </w:rPr>
              <w:t xml:space="preserve">применять инструменты управленческого учета </w:t>
            </w:r>
            <w:r w:rsidR="00D776F0">
              <w:rPr>
                <w:rFonts w:ascii="TimesNewRomanPSMT" w:hAnsi="TimesNewRomanPSMT" w:cs="TimesNewRomanPSMT"/>
              </w:rPr>
              <w:t>с учетом особенностей бизнес-процессов и бизнес-модели организации</w:t>
            </w:r>
          </w:p>
          <w:p w14:paraId="026C99C9" w14:textId="4E5C1C7C" w:rsidR="00350FAD" w:rsidRPr="00F5412B" w:rsidRDefault="00350FAD" w:rsidP="00350FAD">
            <w:pPr>
              <w:pStyle w:val="af0"/>
              <w:ind w:right="138"/>
            </w:pPr>
            <w:r w:rsidRPr="00F5412B">
              <w:rPr>
                <w:rFonts w:ascii="TimesNewRomanPS" w:hAnsi="TimesNewRomanPS"/>
                <w:b/>
                <w:bCs/>
              </w:rPr>
              <w:t xml:space="preserve">2. Знать: </w:t>
            </w:r>
            <w:r w:rsidR="00D776F0" w:rsidRPr="00D776F0">
              <w:rPr>
                <w:rFonts w:ascii="TimesNewRomanPSMT" w:hAnsi="TimesNewRomanPSMT" w:cs="TimesNewRomanPSMT"/>
              </w:rPr>
              <w:t xml:space="preserve">лучшие российские и зарубежные практики управленческого контроля эффективного функционирования бизнес-процессов организации. </w:t>
            </w:r>
            <w:r w:rsidRPr="00F5412B">
              <w:rPr>
                <w:rFonts w:ascii="TimesNewRomanPSMT" w:hAnsi="TimesNewRomanPSMT" w:cs="TimesNewRomanPSMT" w:hint="cs"/>
              </w:rPr>
              <w:t xml:space="preserve"> </w:t>
            </w:r>
          </w:p>
          <w:p w14:paraId="08D99882" w14:textId="77777777" w:rsidR="00D776F0" w:rsidRDefault="00350FAD" w:rsidP="00350FAD">
            <w:pPr>
              <w:pStyle w:val="af0"/>
              <w:ind w:right="138"/>
              <w:rPr>
                <w:rFonts w:ascii="TimesNewRomanPSMT" w:hAnsi="TimesNewRomanPSMT" w:cs="TimesNewRomanPSMT"/>
              </w:rPr>
            </w:pPr>
            <w:r w:rsidRPr="00F5412B">
              <w:rPr>
                <w:rFonts w:ascii="TimesNewRomanPS" w:hAnsi="TimesNewRomanPS"/>
                <w:b/>
                <w:bCs/>
              </w:rPr>
              <w:lastRenderedPageBreak/>
              <w:t xml:space="preserve">Уметь: </w:t>
            </w:r>
            <w:r w:rsidRPr="00F5412B">
              <w:rPr>
                <w:rFonts w:ascii="TimesNewRomanPSMT" w:hAnsi="TimesNewRomanPSMT" w:cs="TimesNewRomanPSMT" w:hint="cs"/>
              </w:rPr>
              <w:t>примен</w:t>
            </w:r>
            <w:r w:rsidRPr="00F5412B">
              <w:rPr>
                <w:rFonts w:ascii="TimesNewRomanPSMT" w:hAnsi="TimesNewRomanPSMT" w:cs="TimesNewRomanPSMT"/>
              </w:rPr>
              <w:t xml:space="preserve">ять </w:t>
            </w:r>
            <w:r w:rsidR="00D776F0" w:rsidRPr="00D776F0">
              <w:rPr>
                <w:rFonts w:ascii="TimesNewRomanPSMT" w:hAnsi="TimesNewRomanPSMT" w:cs="TimesNewRomanPSMT"/>
              </w:rPr>
              <w:t xml:space="preserve">лучшие российские и зарубежные практики управленческого контроля эффективного функционирования бизнес-процессов организации. </w:t>
            </w:r>
          </w:p>
          <w:p w14:paraId="6477208D" w14:textId="27FA4765" w:rsidR="00350FAD" w:rsidRPr="00F5412B" w:rsidRDefault="00350FAD" w:rsidP="00350FAD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 w:rsidRPr="00F5412B">
              <w:rPr>
                <w:rFonts w:ascii="TimesNewRomanPS" w:hAnsi="TimesNewRomanPS"/>
                <w:b/>
                <w:bCs/>
              </w:rPr>
              <w:t xml:space="preserve">3. Знать: </w:t>
            </w:r>
            <w:r w:rsidRPr="00F5412B">
              <w:rPr>
                <w:rFonts w:ascii="TimesNewRomanPS" w:hAnsi="TimesNewRomanPS"/>
              </w:rPr>
              <w:t xml:space="preserve">подходы по формированию информации для выработки рекомендаций по развитию бизнес-модели экономического субъекта </w:t>
            </w:r>
            <w:r w:rsidR="00D776F0" w:rsidRPr="004A74E9">
              <w:rPr>
                <w:rFonts w:ascii="Times New Roman" w:hAnsi="Times New Roman" w:cs="Times New Roman"/>
              </w:rPr>
              <w:t>и формированию стратегии устойчивого развития  организации.</w:t>
            </w:r>
            <w:r w:rsidRPr="00F5412B">
              <w:rPr>
                <w:rFonts w:ascii="TimesNewRomanPSMT" w:hAnsi="TimesNewRomanPSMT" w:cs="TimesNewRomanPSMT" w:hint="cs"/>
              </w:rPr>
              <w:br/>
            </w:r>
          </w:p>
          <w:p w14:paraId="25AE7F05" w14:textId="45E1AAB8" w:rsidR="00350FAD" w:rsidRPr="00F5412B" w:rsidRDefault="00350FAD" w:rsidP="00350FAD">
            <w:pPr>
              <w:pStyle w:val="af0"/>
              <w:ind w:right="138"/>
            </w:pPr>
            <w:r w:rsidRPr="00F5412B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F5412B">
              <w:rPr>
                <w:rFonts w:ascii="TimesNewRomanPSMT" w:hAnsi="TimesNewRomanPSMT" w:cs="TimesNewRomanPSMT"/>
              </w:rPr>
              <w:t>применять инструментарий управленческого учета для подготовки рекомендаций по совершенствованию бизнес-процессов организации</w:t>
            </w:r>
            <w:r w:rsidR="00D776F0" w:rsidRPr="004A74E9">
              <w:rPr>
                <w:rFonts w:ascii="Times New Roman" w:hAnsi="Times New Roman" w:cs="Times New Roman"/>
              </w:rPr>
              <w:t xml:space="preserve"> и формированию стратегии устойчивого развития  организации.</w:t>
            </w:r>
          </w:p>
        </w:tc>
      </w:tr>
    </w:tbl>
    <w:p w14:paraId="19EE201E" w14:textId="77777777" w:rsidR="00C449B0" w:rsidRPr="004B2FFD" w:rsidRDefault="00C449B0" w:rsidP="00FE55BB">
      <w:pPr>
        <w:pStyle w:val="Style3"/>
        <w:ind w:right="138"/>
        <w:jc w:val="center"/>
        <w:rPr>
          <w:rStyle w:val="FontStyle18"/>
          <w:i/>
          <w:color w:val="FF0000"/>
          <w:sz w:val="28"/>
          <w:szCs w:val="28"/>
        </w:rPr>
      </w:pPr>
    </w:p>
    <w:p w14:paraId="5F52DFEF" w14:textId="77777777" w:rsidR="00822282" w:rsidRPr="00EB067A" w:rsidRDefault="00822282" w:rsidP="00FE55BB">
      <w:pPr>
        <w:pStyle w:val="Style3"/>
        <w:ind w:right="138"/>
        <w:jc w:val="center"/>
        <w:rPr>
          <w:rStyle w:val="FontStyle18"/>
          <w:i/>
          <w:color w:val="000000" w:themeColor="text1"/>
          <w:sz w:val="28"/>
          <w:szCs w:val="28"/>
        </w:rPr>
      </w:pPr>
    </w:p>
    <w:p w14:paraId="0965C724" w14:textId="77777777" w:rsidR="00C6381F" w:rsidRPr="00EB067A" w:rsidRDefault="00AF2E3A" w:rsidP="00877A94">
      <w:pPr>
        <w:pStyle w:val="1"/>
        <w:numPr>
          <w:ilvl w:val="0"/>
          <w:numId w:val="15"/>
        </w:numPr>
        <w:tabs>
          <w:tab w:val="left" w:pos="1134"/>
        </w:tabs>
        <w:spacing w:before="0" w:after="0"/>
        <w:ind w:right="138"/>
        <w:rPr>
          <w:rStyle w:val="FontStyle17"/>
          <w:b/>
          <w:bCs/>
          <w:color w:val="000000" w:themeColor="text1"/>
          <w:sz w:val="28"/>
          <w:szCs w:val="28"/>
        </w:rPr>
      </w:pPr>
      <w:bookmarkStart w:id="6" w:name="_Toc421015926"/>
      <w:bookmarkStart w:id="7" w:name="_Toc468611966"/>
      <w:bookmarkStart w:id="8" w:name="_Toc486491776"/>
      <w:bookmarkStart w:id="9" w:name="_Toc71649298"/>
      <w:r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Место </w:t>
      </w:r>
      <w:r w:rsidR="00582F87" w:rsidRPr="00EB067A">
        <w:rPr>
          <w:rStyle w:val="FontStyle17"/>
          <w:b/>
          <w:bCs/>
          <w:color w:val="000000" w:themeColor="text1"/>
          <w:sz w:val="28"/>
          <w:szCs w:val="28"/>
        </w:rPr>
        <w:t xml:space="preserve">дисциплины в структуре </w:t>
      </w:r>
      <w:r w:rsidRPr="00EB067A">
        <w:rPr>
          <w:rStyle w:val="FontStyle17"/>
          <w:b/>
          <w:bCs/>
          <w:color w:val="000000" w:themeColor="text1"/>
          <w:sz w:val="28"/>
          <w:szCs w:val="28"/>
        </w:rPr>
        <w:t>образовательной программы</w:t>
      </w:r>
      <w:bookmarkStart w:id="10" w:name="_Toc468611967"/>
      <w:bookmarkEnd w:id="6"/>
      <w:bookmarkEnd w:id="7"/>
      <w:bookmarkEnd w:id="8"/>
      <w:bookmarkEnd w:id="9"/>
    </w:p>
    <w:p w14:paraId="20957876" w14:textId="77777777" w:rsidR="00CA02F3" w:rsidRPr="00EB067A" w:rsidRDefault="00FC1428" w:rsidP="00FE55BB">
      <w:pPr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         </w:t>
      </w:r>
    </w:p>
    <w:p w14:paraId="30A5248E" w14:textId="0F9F7512" w:rsidR="007F2B21" w:rsidRDefault="00F5412B" w:rsidP="007F2B21">
      <w:pPr>
        <w:spacing w:line="360" w:lineRule="auto"/>
        <w:ind w:right="138" w:firstLine="709"/>
        <w:jc w:val="both"/>
        <w:rPr>
          <w:rStyle w:val="FontStyle17"/>
          <w:b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Pr="00F5412B">
        <w:rPr>
          <w:color w:val="000000" w:themeColor="text1"/>
          <w:sz w:val="28"/>
          <w:szCs w:val="28"/>
        </w:rPr>
        <w:t>исциплин</w:t>
      </w:r>
      <w:r>
        <w:rPr>
          <w:color w:val="000000" w:themeColor="text1"/>
          <w:sz w:val="28"/>
          <w:szCs w:val="28"/>
        </w:rPr>
        <w:t>а</w:t>
      </w:r>
      <w:r w:rsidRPr="00F5412B">
        <w:rPr>
          <w:color w:val="000000" w:themeColor="text1"/>
          <w:sz w:val="28"/>
          <w:szCs w:val="28"/>
        </w:rPr>
        <w:t xml:space="preserve"> </w:t>
      </w:r>
      <w:bookmarkStart w:id="11" w:name="_Hlk92812545"/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 w:rsidRPr="00F5412B">
        <w:rPr>
          <w:color w:val="000000" w:themeColor="text1"/>
          <w:sz w:val="28"/>
          <w:szCs w:val="28"/>
        </w:rPr>
        <w:t xml:space="preserve"> </w:t>
      </w:r>
      <w:bookmarkEnd w:id="11"/>
      <w:r w:rsidRPr="00F5412B">
        <w:rPr>
          <w:color w:val="000000" w:themeColor="text1"/>
          <w:sz w:val="28"/>
          <w:szCs w:val="28"/>
        </w:rPr>
        <w:t xml:space="preserve">является дисциплиной модуля направленности программы магистратуры, образовательной программы по направлению подготовки 38.04.01 </w:t>
      </w:r>
      <w:r w:rsidRPr="007F2B21">
        <w:rPr>
          <w:color w:val="000000" w:themeColor="text1"/>
          <w:sz w:val="28"/>
          <w:szCs w:val="28"/>
        </w:rPr>
        <w:t xml:space="preserve">«Экономика», направленность программы магистратуры «Управленческий учет </w:t>
      </w:r>
      <w:r w:rsidR="00350FAD">
        <w:rPr>
          <w:color w:val="000000" w:themeColor="text1"/>
          <w:sz w:val="28"/>
          <w:szCs w:val="28"/>
        </w:rPr>
        <w:t>в бизнесе</w:t>
      </w:r>
      <w:r w:rsidRPr="007F2B21">
        <w:rPr>
          <w:color w:val="000000" w:themeColor="text1"/>
          <w:sz w:val="28"/>
          <w:szCs w:val="28"/>
        </w:rPr>
        <w:t>».</w:t>
      </w:r>
      <w:r w:rsidR="00FC1428" w:rsidRPr="007F2B21">
        <w:rPr>
          <w:color w:val="000000" w:themeColor="text1"/>
          <w:sz w:val="28"/>
          <w:szCs w:val="28"/>
        </w:rPr>
        <w:t xml:space="preserve"> </w:t>
      </w:r>
      <w:r w:rsidR="000D6D36" w:rsidRPr="007F2B21">
        <w:rPr>
          <w:rStyle w:val="FontStyle17"/>
          <w:b w:val="0"/>
          <w:color w:val="000000" w:themeColor="text1"/>
          <w:sz w:val="28"/>
          <w:szCs w:val="28"/>
        </w:rPr>
        <w:t>Ее изучение</w:t>
      </w:r>
      <w:r w:rsidR="000C5E2E" w:rsidRPr="007F2B21">
        <w:rPr>
          <w:rStyle w:val="FontStyle17"/>
          <w:b w:val="0"/>
          <w:color w:val="000000" w:themeColor="text1"/>
          <w:sz w:val="28"/>
          <w:szCs w:val="28"/>
        </w:rPr>
        <w:t xml:space="preserve"> углубляет знания студентов в области управленческого учета</w:t>
      </w:r>
      <w:r w:rsidR="00396F04" w:rsidRPr="007F2B21">
        <w:rPr>
          <w:rStyle w:val="FontStyle17"/>
          <w:b w:val="0"/>
          <w:color w:val="000000" w:themeColor="text1"/>
          <w:sz w:val="28"/>
          <w:szCs w:val="28"/>
        </w:rPr>
        <w:t xml:space="preserve">, </w:t>
      </w:r>
      <w:r w:rsidR="000C5E2E" w:rsidRPr="007F2B21">
        <w:rPr>
          <w:rStyle w:val="FontStyle17"/>
          <w:b w:val="0"/>
          <w:color w:val="000000" w:themeColor="text1"/>
          <w:sz w:val="28"/>
          <w:szCs w:val="28"/>
        </w:rPr>
        <w:t xml:space="preserve">полученные при обучении по </w:t>
      </w:r>
      <w:r w:rsidR="0043458C" w:rsidRPr="007F2B21">
        <w:rPr>
          <w:rStyle w:val="FontStyle17"/>
          <w:b w:val="0"/>
          <w:color w:val="000000" w:themeColor="text1"/>
          <w:sz w:val="28"/>
          <w:szCs w:val="28"/>
        </w:rPr>
        <w:t>основной образовательной программ</w:t>
      </w:r>
      <w:r w:rsidR="000C5E2E" w:rsidRPr="007F2B21">
        <w:rPr>
          <w:rStyle w:val="FontStyle17"/>
          <w:b w:val="0"/>
          <w:color w:val="000000" w:themeColor="text1"/>
          <w:sz w:val="28"/>
          <w:szCs w:val="28"/>
        </w:rPr>
        <w:t>е</w:t>
      </w:r>
      <w:r w:rsidR="0043458C" w:rsidRPr="007F2B21">
        <w:rPr>
          <w:rStyle w:val="FontStyle17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43458C" w:rsidRPr="007F2B21">
        <w:rPr>
          <w:rStyle w:val="FontStyle17"/>
          <w:b w:val="0"/>
          <w:color w:val="000000" w:themeColor="text1"/>
          <w:sz w:val="28"/>
          <w:szCs w:val="28"/>
        </w:rPr>
        <w:t>бакалаври</w:t>
      </w:r>
      <w:r w:rsidR="000C5E2E" w:rsidRPr="007F2B21">
        <w:rPr>
          <w:rStyle w:val="FontStyle17"/>
          <w:b w:val="0"/>
          <w:color w:val="000000" w:themeColor="text1"/>
          <w:sz w:val="28"/>
          <w:szCs w:val="28"/>
        </w:rPr>
        <w:t>ата</w:t>
      </w:r>
      <w:proofErr w:type="spellEnd"/>
      <w:r w:rsidR="000C5E2E" w:rsidRPr="007F2B21">
        <w:rPr>
          <w:rStyle w:val="FontStyle17"/>
          <w:b w:val="0"/>
          <w:color w:val="000000" w:themeColor="text1"/>
          <w:sz w:val="28"/>
          <w:szCs w:val="28"/>
        </w:rPr>
        <w:t xml:space="preserve"> по направлению «Экономика», а также позволяет студентам магистратуры расширить кругозор и освоить дополнительные компетенции направленности магистерской программы.</w:t>
      </w:r>
      <w:bookmarkEnd w:id="10"/>
    </w:p>
    <w:p w14:paraId="714EF4DC" w14:textId="017734F7" w:rsidR="00644127" w:rsidRDefault="00D3459F" w:rsidP="007F2B21">
      <w:pPr>
        <w:spacing w:line="360" w:lineRule="auto"/>
        <w:ind w:right="138" w:firstLine="709"/>
        <w:jc w:val="both"/>
        <w:rPr>
          <w:color w:val="000000" w:themeColor="text1"/>
          <w:sz w:val="28"/>
          <w:szCs w:val="28"/>
        </w:rPr>
      </w:pPr>
      <w:r w:rsidRPr="007F2B21">
        <w:rPr>
          <w:rStyle w:val="FontStyle17"/>
          <w:b w:val="0"/>
          <w:color w:val="000000" w:themeColor="text1"/>
          <w:sz w:val="28"/>
          <w:szCs w:val="28"/>
        </w:rPr>
        <w:t>П</w:t>
      </w:r>
      <w:r w:rsidR="00F8019A" w:rsidRPr="007F2B21">
        <w:rPr>
          <w:rStyle w:val="FontStyle17"/>
          <w:b w:val="0"/>
          <w:color w:val="000000" w:themeColor="text1"/>
          <w:sz w:val="28"/>
          <w:szCs w:val="28"/>
        </w:rPr>
        <w:t>рактическое применение</w:t>
      </w:r>
      <w:r w:rsidRPr="007F2B21">
        <w:rPr>
          <w:rStyle w:val="FontStyle17"/>
          <w:b w:val="0"/>
          <w:color w:val="000000" w:themeColor="text1"/>
          <w:sz w:val="28"/>
          <w:szCs w:val="28"/>
        </w:rPr>
        <w:t xml:space="preserve"> знаний, полученных при освоении дисциплины </w:t>
      </w:r>
      <w:bookmarkStart w:id="12" w:name="_Toc265490048"/>
      <w:bookmarkStart w:id="13" w:name="_Toc293047760"/>
      <w:bookmarkStart w:id="14" w:name="_Toc421015927"/>
      <w:bookmarkStart w:id="15" w:name="_Toc468611968"/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 w:rsidR="00644127" w:rsidRPr="007F2B21">
        <w:rPr>
          <w:rStyle w:val="FontStyle17"/>
          <w:b w:val="0"/>
          <w:color w:val="000000" w:themeColor="text1"/>
          <w:sz w:val="28"/>
          <w:szCs w:val="28"/>
        </w:rPr>
        <w:t xml:space="preserve">, </w:t>
      </w:r>
      <w:r w:rsidR="00644127" w:rsidRPr="007F2B21">
        <w:rPr>
          <w:color w:val="000000" w:themeColor="text1"/>
          <w:sz w:val="28"/>
          <w:szCs w:val="28"/>
        </w:rPr>
        <w:t xml:space="preserve">призвано обеспечить </w:t>
      </w:r>
      <w:r w:rsidR="00644127" w:rsidRPr="007F2B21">
        <w:rPr>
          <w:color w:val="000000" w:themeColor="text1"/>
          <w:sz w:val="28"/>
          <w:szCs w:val="28"/>
        </w:rPr>
        <w:lastRenderedPageBreak/>
        <w:t xml:space="preserve">профессиональную компетентность специалиста в области </w:t>
      </w:r>
      <w:r w:rsidR="007F2B21" w:rsidRPr="007F2B21">
        <w:rPr>
          <w:color w:val="000000" w:themeColor="text1"/>
          <w:sz w:val="28"/>
          <w:szCs w:val="28"/>
        </w:rPr>
        <w:t xml:space="preserve">управления </w:t>
      </w:r>
      <w:r w:rsidR="00644127" w:rsidRPr="007F2B21">
        <w:rPr>
          <w:color w:val="000000" w:themeColor="text1"/>
          <w:sz w:val="28"/>
          <w:szCs w:val="28"/>
        </w:rPr>
        <w:t>экономической деятельност</w:t>
      </w:r>
      <w:r w:rsidR="004130B0" w:rsidRPr="007F2B21">
        <w:rPr>
          <w:color w:val="000000" w:themeColor="text1"/>
          <w:sz w:val="28"/>
          <w:szCs w:val="28"/>
        </w:rPr>
        <w:t>ью</w:t>
      </w:r>
      <w:r w:rsidR="00644127" w:rsidRPr="007F2B21">
        <w:rPr>
          <w:color w:val="000000" w:themeColor="text1"/>
          <w:sz w:val="28"/>
          <w:szCs w:val="28"/>
        </w:rPr>
        <w:t xml:space="preserve"> коммерческой организации, в части подготовки и использования учетной информации для целей</w:t>
      </w:r>
      <w:r w:rsidR="00396F04" w:rsidRPr="007F2B21">
        <w:rPr>
          <w:color w:val="000000" w:themeColor="text1"/>
          <w:sz w:val="28"/>
          <w:szCs w:val="28"/>
        </w:rPr>
        <w:t xml:space="preserve"> </w:t>
      </w:r>
      <w:r w:rsidR="00644127" w:rsidRPr="007F2B21">
        <w:rPr>
          <w:color w:val="000000" w:themeColor="text1"/>
          <w:sz w:val="28"/>
          <w:szCs w:val="28"/>
        </w:rPr>
        <w:t>планирования, анализа и контроля.</w:t>
      </w:r>
      <w:r w:rsidR="00644127" w:rsidRPr="00EB067A">
        <w:rPr>
          <w:color w:val="000000" w:themeColor="text1"/>
          <w:sz w:val="28"/>
          <w:szCs w:val="28"/>
        </w:rPr>
        <w:t xml:space="preserve"> </w:t>
      </w:r>
    </w:p>
    <w:p w14:paraId="437AB95E" w14:textId="77777777" w:rsidR="00A33047" w:rsidRPr="00EB067A" w:rsidRDefault="00A33047" w:rsidP="00FE55BB">
      <w:pPr>
        <w:pStyle w:val="Style1"/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</w:p>
    <w:p w14:paraId="7D1485F1" w14:textId="77777777" w:rsidR="009650F9" w:rsidRPr="00EB067A" w:rsidRDefault="009650F9" w:rsidP="00877A94">
      <w:pPr>
        <w:pStyle w:val="1"/>
        <w:keepLines/>
        <w:numPr>
          <w:ilvl w:val="0"/>
          <w:numId w:val="15"/>
        </w:numPr>
        <w:tabs>
          <w:tab w:val="left" w:pos="1134"/>
        </w:tabs>
        <w:ind w:left="0" w:right="138" w:firstLine="709"/>
        <w:jc w:val="both"/>
        <w:rPr>
          <w:color w:val="000000" w:themeColor="text1"/>
        </w:rPr>
      </w:pPr>
      <w:bookmarkStart w:id="16" w:name="_Toc455511847"/>
      <w:bookmarkStart w:id="17" w:name="_Toc486491777"/>
      <w:bookmarkStart w:id="18" w:name="_Toc71649299"/>
      <w:bookmarkEnd w:id="12"/>
      <w:bookmarkEnd w:id="13"/>
      <w:bookmarkEnd w:id="14"/>
      <w:r w:rsidRPr="00EB067A">
        <w:rPr>
          <w:color w:val="000000" w:themeColor="text1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15"/>
      <w:bookmarkEnd w:id="16"/>
      <w:bookmarkEnd w:id="17"/>
      <w:bookmarkEnd w:id="18"/>
    </w:p>
    <w:p w14:paraId="17636FA8" w14:textId="77777777" w:rsidR="00BB72DC" w:rsidRPr="00EB067A" w:rsidRDefault="00BB72DC" w:rsidP="00FE55BB">
      <w:pPr>
        <w:ind w:right="138"/>
        <w:rPr>
          <w:rStyle w:val="FontStyle12"/>
          <w:color w:val="000000" w:themeColor="text1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581"/>
        <w:gridCol w:w="1955"/>
      </w:tblGrid>
      <w:tr w:rsidR="00EB067A" w:rsidRPr="00EB067A" w14:paraId="3D5933ED" w14:textId="77777777" w:rsidTr="00050EDF">
        <w:trPr>
          <w:trHeight w:val="517"/>
        </w:trPr>
        <w:tc>
          <w:tcPr>
            <w:tcW w:w="5211" w:type="dxa"/>
            <w:shd w:val="clear" w:color="auto" w:fill="auto"/>
          </w:tcPr>
          <w:p w14:paraId="5CBF324F" w14:textId="77777777" w:rsidR="00A526A6" w:rsidRPr="00EB067A" w:rsidRDefault="00A526A6" w:rsidP="00FE55BB">
            <w:pPr>
              <w:pStyle w:val="Style2"/>
              <w:spacing w:line="340" w:lineRule="exact"/>
              <w:ind w:right="138"/>
              <w:jc w:val="center"/>
              <w:rPr>
                <w:rStyle w:val="FontStyle12"/>
                <w:b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>Вид учебной работы</w:t>
            </w:r>
            <w:r w:rsidR="00723946"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2581" w:type="dxa"/>
            <w:shd w:val="clear" w:color="auto" w:fill="auto"/>
          </w:tcPr>
          <w:p w14:paraId="2DF9D5F8" w14:textId="77777777" w:rsidR="00647775" w:rsidRPr="00EB067A" w:rsidRDefault="00A526A6" w:rsidP="00FE55BB">
            <w:pPr>
              <w:pStyle w:val="Style2"/>
              <w:spacing w:line="340" w:lineRule="exact"/>
              <w:ind w:right="138"/>
              <w:jc w:val="center"/>
              <w:rPr>
                <w:rStyle w:val="FontStyle12"/>
                <w:b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>Всего</w:t>
            </w:r>
          </w:p>
          <w:p w14:paraId="649259B1" w14:textId="77777777" w:rsidR="00A526A6" w:rsidRPr="00EB067A" w:rsidRDefault="00A526A6" w:rsidP="00FE55BB">
            <w:pPr>
              <w:pStyle w:val="Style2"/>
              <w:spacing w:line="340" w:lineRule="exact"/>
              <w:ind w:right="138"/>
              <w:jc w:val="center"/>
              <w:rPr>
                <w:rStyle w:val="FontStyle12"/>
                <w:b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 xml:space="preserve"> (</w:t>
            </w:r>
            <w:r w:rsidR="00723946"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>в з/</w:t>
            </w:r>
            <w:r w:rsidR="009F291A"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>е. и в</w:t>
            </w:r>
            <w:r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 xml:space="preserve"> часах) </w:t>
            </w:r>
          </w:p>
        </w:tc>
        <w:tc>
          <w:tcPr>
            <w:tcW w:w="1955" w:type="dxa"/>
            <w:shd w:val="clear" w:color="auto" w:fill="auto"/>
          </w:tcPr>
          <w:p w14:paraId="5D87C9E5" w14:textId="3961723A" w:rsidR="00A526A6" w:rsidRPr="00EB067A" w:rsidRDefault="00BC4573" w:rsidP="00FE55BB">
            <w:pPr>
              <w:pStyle w:val="Style2"/>
              <w:spacing w:line="360" w:lineRule="auto"/>
              <w:ind w:right="138"/>
              <w:jc w:val="center"/>
              <w:rPr>
                <w:rStyle w:val="FontStyle12"/>
                <w:b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color w:val="000000" w:themeColor="text1"/>
                <w:sz w:val="28"/>
                <w:szCs w:val="28"/>
              </w:rPr>
              <w:t xml:space="preserve">Модуль </w:t>
            </w:r>
            <w:r w:rsidR="00357AAE">
              <w:rPr>
                <w:rStyle w:val="FontStyle12"/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  <w:tr w:rsidR="00EB067A" w:rsidRPr="00EB067A" w14:paraId="36237C6B" w14:textId="77777777" w:rsidTr="00050EDF">
        <w:tc>
          <w:tcPr>
            <w:tcW w:w="5211" w:type="dxa"/>
            <w:shd w:val="clear" w:color="auto" w:fill="auto"/>
          </w:tcPr>
          <w:p w14:paraId="2229EDDB" w14:textId="77777777" w:rsidR="00A526A6" w:rsidRPr="00EB067A" w:rsidRDefault="00A526A6" w:rsidP="00FE55BB">
            <w:pPr>
              <w:pStyle w:val="Style2"/>
              <w:ind w:right="138"/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  <w:t>Об</w:t>
            </w:r>
            <w:r w:rsidR="002F3B42" w:rsidRPr="00EB067A"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  <w:t>щая трудоемкость дисциплины</w:t>
            </w:r>
          </w:p>
        </w:tc>
        <w:tc>
          <w:tcPr>
            <w:tcW w:w="2581" w:type="dxa"/>
            <w:shd w:val="clear" w:color="auto" w:fill="auto"/>
          </w:tcPr>
          <w:p w14:paraId="3D96AD78" w14:textId="77777777" w:rsidR="00A526A6" w:rsidRPr="00417388" w:rsidRDefault="000C5E2E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 w:rsidRPr="00417388">
              <w:rPr>
                <w:rStyle w:val="FontStyle12"/>
                <w:color w:val="000000" w:themeColor="text1"/>
                <w:sz w:val="28"/>
                <w:szCs w:val="28"/>
              </w:rPr>
              <w:t>3</w:t>
            </w:r>
            <w:r w:rsidR="002F3B42" w:rsidRPr="00417388">
              <w:rPr>
                <w:rStyle w:val="FontStyle12"/>
                <w:color w:val="000000" w:themeColor="text1"/>
                <w:sz w:val="28"/>
                <w:szCs w:val="28"/>
              </w:rPr>
              <w:t>/</w:t>
            </w:r>
            <w:r w:rsidRPr="00417388">
              <w:rPr>
                <w:rStyle w:val="FontStyle12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1955" w:type="dxa"/>
            <w:shd w:val="clear" w:color="auto" w:fill="auto"/>
          </w:tcPr>
          <w:p w14:paraId="5889B64D" w14:textId="77777777" w:rsidR="00A526A6" w:rsidRPr="00417388" w:rsidRDefault="002F3B42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 w:rsidRPr="00417388">
              <w:rPr>
                <w:rStyle w:val="FontStyle12"/>
                <w:color w:val="000000" w:themeColor="text1"/>
                <w:sz w:val="28"/>
                <w:szCs w:val="28"/>
              </w:rPr>
              <w:t>3/</w:t>
            </w:r>
            <w:r w:rsidR="00A526A6" w:rsidRPr="00417388">
              <w:rPr>
                <w:rStyle w:val="FontStyle12"/>
                <w:color w:val="000000" w:themeColor="text1"/>
                <w:sz w:val="28"/>
                <w:szCs w:val="28"/>
              </w:rPr>
              <w:t>108</w:t>
            </w:r>
          </w:p>
        </w:tc>
      </w:tr>
      <w:tr w:rsidR="00EB067A" w:rsidRPr="00EB067A" w14:paraId="614F66F1" w14:textId="77777777" w:rsidTr="00050EDF">
        <w:tc>
          <w:tcPr>
            <w:tcW w:w="5211" w:type="dxa"/>
            <w:shd w:val="clear" w:color="auto" w:fill="auto"/>
          </w:tcPr>
          <w:p w14:paraId="0A68E38D" w14:textId="77777777" w:rsidR="000C5E2E" w:rsidRPr="00EB067A" w:rsidRDefault="00775CDB" w:rsidP="00FE55BB">
            <w:pPr>
              <w:pStyle w:val="Style2"/>
              <w:ind w:right="138"/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  <w:t>Контактная работа - А</w:t>
            </w:r>
            <w:r w:rsidR="000C5E2E" w:rsidRPr="00EB067A"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  <w:t xml:space="preserve">удиторные занятия </w:t>
            </w:r>
          </w:p>
        </w:tc>
        <w:tc>
          <w:tcPr>
            <w:tcW w:w="2581" w:type="dxa"/>
            <w:shd w:val="clear" w:color="auto" w:fill="auto"/>
          </w:tcPr>
          <w:p w14:paraId="74EE410E" w14:textId="5DB144E6" w:rsidR="000C5E2E" w:rsidRPr="00417388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955" w:type="dxa"/>
            <w:shd w:val="clear" w:color="auto" w:fill="auto"/>
          </w:tcPr>
          <w:p w14:paraId="7342B610" w14:textId="31357181" w:rsidR="000C5E2E" w:rsidRPr="00417388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32</w:t>
            </w:r>
          </w:p>
        </w:tc>
      </w:tr>
      <w:tr w:rsidR="00EB067A" w:rsidRPr="00EB067A" w14:paraId="6A6296FE" w14:textId="77777777" w:rsidTr="00050EDF">
        <w:tc>
          <w:tcPr>
            <w:tcW w:w="5211" w:type="dxa"/>
            <w:shd w:val="clear" w:color="auto" w:fill="auto"/>
          </w:tcPr>
          <w:p w14:paraId="3E2D1161" w14:textId="77777777" w:rsidR="00775CDB" w:rsidRPr="00EB067A" w:rsidRDefault="00775CDB" w:rsidP="00FE55BB">
            <w:pPr>
              <w:snapToGrid w:val="0"/>
              <w:ind w:right="138"/>
              <w:rPr>
                <w:rFonts w:eastAsia="SimSun"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EB067A">
              <w:rPr>
                <w:rFonts w:eastAsia="SimSun"/>
                <w:i/>
                <w:color w:val="000000" w:themeColor="text1"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2581" w:type="dxa"/>
            <w:shd w:val="clear" w:color="auto" w:fill="auto"/>
          </w:tcPr>
          <w:p w14:paraId="62008A4E" w14:textId="516C9060" w:rsidR="00775CDB" w:rsidRPr="00417388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955" w:type="dxa"/>
            <w:shd w:val="clear" w:color="auto" w:fill="auto"/>
          </w:tcPr>
          <w:p w14:paraId="49C6CAE5" w14:textId="48EFE58E" w:rsidR="00775CDB" w:rsidRPr="00417388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8</w:t>
            </w:r>
          </w:p>
        </w:tc>
      </w:tr>
      <w:tr w:rsidR="00EB067A" w:rsidRPr="00EB067A" w14:paraId="78178E4D" w14:textId="77777777" w:rsidTr="00050EDF">
        <w:tc>
          <w:tcPr>
            <w:tcW w:w="5211" w:type="dxa"/>
            <w:shd w:val="clear" w:color="auto" w:fill="auto"/>
          </w:tcPr>
          <w:p w14:paraId="63478C60" w14:textId="77777777" w:rsidR="00775CDB" w:rsidRPr="00EB067A" w:rsidRDefault="00775CDB" w:rsidP="00FE55BB">
            <w:pPr>
              <w:snapToGrid w:val="0"/>
              <w:ind w:right="138"/>
              <w:rPr>
                <w:rFonts w:eastAsia="SimSun"/>
                <w:i/>
                <w:color w:val="000000" w:themeColor="text1"/>
                <w:sz w:val="28"/>
                <w:szCs w:val="28"/>
                <w:lang w:eastAsia="ar-SA"/>
              </w:rPr>
            </w:pPr>
            <w:r w:rsidRPr="00EB067A">
              <w:rPr>
                <w:rFonts w:eastAsia="SimSun"/>
                <w:i/>
                <w:color w:val="000000" w:themeColor="text1"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2581" w:type="dxa"/>
            <w:shd w:val="clear" w:color="auto" w:fill="auto"/>
          </w:tcPr>
          <w:p w14:paraId="4AE1339D" w14:textId="6016C053" w:rsidR="00775CDB" w:rsidRPr="00417388" w:rsidRDefault="00357AAE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 w:rsidRPr="00417388">
              <w:rPr>
                <w:rStyle w:val="FontStyle12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55" w:type="dxa"/>
            <w:shd w:val="clear" w:color="auto" w:fill="auto"/>
          </w:tcPr>
          <w:p w14:paraId="3C85E7BA" w14:textId="09C919C2" w:rsidR="00775CDB" w:rsidRPr="00417388" w:rsidRDefault="00357AAE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 w:rsidRPr="00417388">
              <w:rPr>
                <w:rStyle w:val="FontStyle12"/>
                <w:color w:val="000000" w:themeColor="text1"/>
                <w:sz w:val="28"/>
                <w:szCs w:val="28"/>
              </w:rPr>
              <w:t>24</w:t>
            </w:r>
          </w:p>
        </w:tc>
      </w:tr>
      <w:tr w:rsidR="00EB067A" w:rsidRPr="00EB067A" w14:paraId="13560376" w14:textId="77777777" w:rsidTr="00050EDF">
        <w:tc>
          <w:tcPr>
            <w:tcW w:w="5211" w:type="dxa"/>
            <w:shd w:val="clear" w:color="auto" w:fill="auto"/>
          </w:tcPr>
          <w:p w14:paraId="3ABB27F8" w14:textId="77777777" w:rsidR="000C5E2E" w:rsidRPr="00EB067A" w:rsidRDefault="000C5E2E" w:rsidP="00FE55BB">
            <w:pPr>
              <w:pStyle w:val="Style2"/>
              <w:ind w:right="138"/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b/>
                <w:i/>
                <w:color w:val="000000" w:themeColor="text1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581" w:type="dxa"/>
            <w:shd w:val="clear" w:color="auto" w:fill="auto"/>
          </w:tcPr>
          <w:p w14:paraId="38F922A5" w14:textId="42EBB9AB" w:rsidR="000C5E2E" w:rsidRPr="00417388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1955" w:type="dxa"/>
            <w:shd w:val="clear" w:color="auto" w:fill="auto"/>
          </w:tcPr>
          <w:p w14:paraId="48B2EDB5" w14:textId="664E06BA" w:rsidR="000C5E2E" w:rsidRPr="00417388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76</w:t>
            </w:r>
          </w:p>
        </w:tc>
      </w:tr>
      <w:tr w:rsidR="00EB067A" w:rsidRPr="00EB067A" w14:paraId="4E730F9C" w14:textId="77777777" w:rsidTr="0017095F">
        <w:tc>
          <w:tcPr>
            <w:tcW w:w="5211" w:type="dxa"/>
            <w:shd w:val="clear" w:color="auto" w:fill="auto"/>
          </w:tcPr>
          <w:p w14:paraId="65CF7D03" w14:textId="77777777" w:rsidR="00775CDB" w:rsidRPr="00EB067A" w:rsidRDefault="00775CDB" w:rsidP="00FE55BB">
            <w:pPr>
              <w:snapToGrid w:val="0"/>
              <w:ind w:right="138"/>
              <w:rPr>
                <w:rFonts w:eastAsia="SimSun"/>
                <w:color w:val="000000" w:themeColor="text1"/>
                <w:sz w:val="28"/>
                <w:szCs w:val="28"/>
                <w:lang w:eastAsia="ar-SA"/>
              </w:rPr>
            </w:pPr>
            <w:r w:rsidRPr="00EB067A">
              <w:rPr>
                <w:rFonts w:eastAsia="SimSun"/>
                <w:color w:val="000000" w:themeColor="text1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3FBD04D" w14:textId="77777777" w:rsidR="00775CDB" w:rsidRPr="00EB067A" w:rsidRDefault="00E9050C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 w:rsidRPr="00EB067A">
              <w:rPr>
                <w:rStyle w:val="FontStyle12"/>
                <w:color w:val="000000" w:themeColor="text1"/>
                <w:sz w:val="28"/>
                <w:szCs w:val="28"/>
              </w:rPr>
              <w:t>К</w:t>
            </w:r>
            <w:r w:rsidR="00775CDB" w:rsidRPr="00EB067A">
              <w:rPr>
                <w:rStyle w:val="FontStyle12"/>
                <w:color w:val="000000" w:themeColor="text1"/>
                <w:sz w:val="28"/>
                <w:szCs w:val="28"/>
              </w:rPr>
              <w:t>онтрольная работа</w:t>
            </w:r>
          </w:p>
        </w:tc>
      </w:tr>
      <w:tr w:rsidR="00EB067A" w:rsidRPr="00EB067A" w14:paraId="28EEB9E4" w14:textId="77777777" w:rsidTr="0017095F">
        <w:tc>
          <w:tcPr>
            <w:tcW w:w="5211" w:type="dxa"/>
            <w:shd w:val="clear" w:color="auto" w:fill="auto"/>
          </w:tcPr>
          <w:p w14:paraId="2F2AB441" w14:textId="77777777" w:rsidR="00775CDB" w:rsidRPr="00EB067A" w:rsidRDefault="00775CDB" w:rsidP="00FE55BB">
            <w:pPr>
              <w:snapToGrid w:val="0"/>
              <w:ind w:right="138"/>
              <w:rPr>
                <w:rFonts w:eastAsia="SimSun"/>
                <w:color w:val="000000" w:themeColor="text1"/>
                <w:sz w:val="28"/>
                <w:szCs w:val="28"/>
                <w:lang w:eastAsia="ar-SA"/>
              </w:rPr>
            </w:pPr>
            <w:r w:rsidRPr="00EB067A">
              <w:rPr>
                <w:rFonts w:eastAsia="SimSun"/>
                <w:color w:val="000000" w:themeColor="text1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45200A0" w14:textId="2FC199DB" w:rsidR="00775CDB" w:rsidRPr="00EB067A" w:rsidRDefault="00350FAD" w:rsidP="00FE55BB">
            <w:pPr>
              <w:pStyle w:val="Style2"/>
              <w:ind w:right="138"/>
              <w:jc w:val="center"/>
              <w:rPr>
                <w:rStyle w:val="FontStyle12"/>
                <w:color w:val="000000" w:themeColor="text1"/>
                <w:sz w:val="28"/>
                <w:szCs w:val="28"/>
              </w:rPr>
            </w:pPr>
            <w:r>
              <w:rPr>
                <w:rStyle w:val="FontStyle12"/>
                <w:color w:val="000000" w:themeColor="text1"/>
                <w:sz w:val="28"/>
                <w:szCs w:val="28"/>
              </w:rPr>
              <w:t>экзамен</w:t>
            </w:r>
          </w:p>
        </w:tc>
      </w:tr>
    </w:tbl>
    <w:p w14:paraId="695E2968" w14:textId="77777777" w:rsidR="00E9050C" w:rsidRPr="00EB067A" w:rsidRDefault="00E9050C" w:rsidP="00FE55BB">
      <w:pPr>
        <w:ind w:right="138"/>
        <w:rPr>
          <w:color w:val="000000" w:themeColor="text1"/>
        </w:rPr>
      </w:pPr>
      <w:bookmarkStart w:id="19" w:name="_Toc468611970"/>
      <w:bookmarkStart w:id="20" w:name="_Toc486491778"/>
    </w:p>
    <w:p w14:paraId="5C6762DB" w14:textId="77777777" w:rsidR="00824854" w:rsidRPr="00EB067A" w:rsidRDefault="006D1975" w:rsidP="00877A94">
      <w:pPr>
        <w:pStyle w:val="1"/>
        <w:keepNext w:val="0"/>
        <w:numPr>
          <w:ilvl w:val="0"/>
          <w:numId w:val="15"/>
        </w:numPr>
        <w:tabs>
          <w:tab w:val="left" w:pos="1134"/>
        </w:tabs>
        <w:spacing w:before="0" w:after="0"/>
        <w:ind w:left="0" w:right="138" w:firstLine="709"/>
        <w:jc w:val="both"/>
        <w:rPr>
          <w:rStyle w:val="FontStyle15"/>
          <w:b/>
          <w:bCs/>
          <w:color w:val="000000" w:themeColor="text1"/>
          <w:sz w:val="28"/>
          <w:szCs w:val="32"/>
        </w:rPr>
      </w:pPr>
      <w:bookmarkStart w:id="21" w:name="_Toc71649300"/>
      <w:r w:rsidRPr="00EB067A">
        <w:rPr>
          <w:rStyle w:val="FontStyle15"/>
          <w:b/>
          <w:bCs/>
          <w:color w:val="000000" w:themeColor="text1"/>
          <w:sz w:val="28"/>
          <w:szCs w:val="32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  <w:bookmarkEnd w:id="20"/>
      <w:bookmarkEnd w:id="21"/>
    </w:p>
    <w:p w14:paraId="054850DE" w14:textId="77777777" w:rsidR="0004640B" w:rsidRPr="00350FAD" w:rsidRDefault="0004640B" w:rsidP="00FE55BB">
      <w:pPr>
        <w:tabs>
          <w:tab w:val="left" w:pos="1134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4252F7F1" w14:textId="77777777" w:rsidR="00AC4DF4" w:rsidRPr="00A33047" w:rsidRDefault="00AC4DF4" w:rsidP="00FE55BB">
      <w:pPr>
        <w:pStyle w:val="1"/>
        <w:tabs>
          <w:tab w:val="left" w:pos="1134"/>
        </w:tabs>
        <w:spacing w:before="0" w:after="0" w:line="360" w:lineRule="auto"/>
        <w:ind w:right="138" w:firstLine="709"/>
        <w:jc w:val="both"/>
        <w:rPr>
          <w:rFonts w:asciiTheme="majorBidi" w:hAnsiTheme="majorBidi" w:cstheme="majorBidi"/>
          <w:color w:val="000000" w:themeColor="text1"/>
          <w:szCs w:val="28"/>
        </w:rPr>
      </w:pPr>
      <w:bookmarkStart w:id="22" w:name="_Toc486491779"/>
      <w:bookmarkStart w:id="23" w:name="_Toc71649301"/>
      <w:r w:rsidRPr="00A33047">
        <w:rPr>
          <w:rFonts w:asciiTheme="majorBidi" w:hAnsiTheme="majorBidi" w:cstheme="majorBidi"/>
          <w:color w:val="000000" w:themeColor="text1"/>
          <w:szCs w:val="28"/>
        </w:rPr>
        <w:t xml:space="preserve">5.1. </w:t>
      </w:r>
      <w:r w:rsidR="00A8003E" w:rsidRPr="00A33047">
        <w:rPr>
          <w:rFonts w:asciiTheme="majorBidi" w:hAnsiTheme="majorBidi" w:cstheme="majorBidi"/>
          <w:color w:val="000000" w:themeColor="text1"/>
          <w:szCs w:val="28"/>
        </w:rPr>
        <w:t>Содержание дисциплины</w:t>
      </w:r>
      <w:bookmarkEnd w:id="22"/>
      <w:bookmarkEnd w:id="23"/>
    </w:p>
    <w:p w14:paraId="03FEA13C" w14:textId="77777777" w:rsidR="00E9050C" w:rsidRPr="00A33047" w:rsidRDefault="00E9050C" w:rsidP="00FE55BB">
      <w:pPr>
        <w:pStyle w:val="Style2"/>
        <w:spacing w:line="360" w:lineRule="auto"/>
        <w:ind w:right="138" w:firstLine="709"/>
        <w:jc w:val="both"/>
        <w:rPr>
          <w:rFonts w:asciiTheme="majorBidi" w:hAnsiTheme="majorBidi" w:cstheme="majorBidi"/>
          <w:b/>
          <w:color w:val="000000" w:themeColor="text1"/>
          <w:sz w:val="28"/>
          <w:szCs w:val="28"/>
        </w:rPr>
      </w:pPr>
    </w:p>
    <w:p w14:paraId="07782F30" w14:textId="50A6E9BD" w:rsidR="001775D1" w:rsidRPr="00357AAE" w:rsidRDefault="001775D1" w:rsidP="00FE55BB">
      <w:pPr>
        <w:pStyle w:val="text1"/>
        <w:tabs>
          <w:tab w:val="left" w:pos="708"/>
        </w:tabs>
        <w:spacing w:line="360" w:lineRule="auto"/>
        <w:ind w:right="138" w:firstLine="709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4" w:name="_Toc421015930"/>
      <w:bookmarkStart w:id="25" w:name="_Toc468611972"/>
      <w:bookmarkStart w:id="26" w:name="_Toc486491780"/>
      <w:r w:rsidRPr="00357AA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Тема 1. </w:t>
      </w:r>
      <w:r w:rsidR="00357AAE">
        <w:rPr>
          <w:rFonts w:ascii="Times New Roman" w:hAnsi="Times New Roman"/>
          <w:b/>
          <w:bCs/>
          <w:color w:val="000000" w:themeColor="text1"/>
          <w:sz w:val="28"/>
          <w:szCs w:val="28"/>
        </w:rPr>
        <w:t>У</w:t>
      </w:r>
      <w:r w:rsidR="00357AAE" w:rsidRPr="00357AA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чет затрат и </w:t>
      </w:r>
      <w:proofErr w:type="spellStart"/>
      <w:r w:rsidR="00357AAE" w:rsidRPr="00357AAE">
        <w:rPr>
          <w:rFonts w:ascii="Times New Roman" w:hAnsi="Times New Roman"/>
          <w:b/>
          <w:bCs/>
          <w:color w:val="000000" w:themeColor="text1"/>
          <w:sz w:val="28"/>
          <w:szCs w:val="28"/>
        </w:rPr>
        <w:t>калькулировани</w:t>
      </w:r>
      <w:r w:rsidR="00DB3C63">
        <w:rPr>
          <w:rFonts w:ascii="Times New Roman" w:hAnsi="Times New Roman"/>
          <w:b/>
          <w:bCs/>
          <w:color w:val="000000" w:themeColor="text1"/>
          <w:sz w:val="28"/>
          <w:szCs w:val="28"/>
        </w:rPr>
        <w:t>е</w:t>
      </w:r>
      <w:proofErr w:type="spellEnd"/>
      <w:r w:rsidR="00357AAE" w:rsidRPr="00357AAE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357AAE">
        <w:rPr>
          <w:rFonts w:ascii="Times New Roman" w:hAnsi="Times New Roman"/>
          <w:b/>
          <w:bCs/>
          <w:color w:val="000000" w:themeColor="text1"/>
          <w:sz w:val="28"/>
          <w:szCs w:val="28"/>
        </w:rPr>
        <w:t>в системе управления экономического субъекта</w:t>
      </w:r>
    </w:p>
    <w:p w14:paraId="1E0F086F" w14:textId="7115DDF4" w:rsidR="00357AAE" w:rsidRPr="005D3CAC" w:rsidRDefault="00DB3C63" w:rsidP="00357AAE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</w:t>
      </w:r>
      <w:proofErr w:type="spellStart"/>
      <w:r>
        <w:rPr>
          <w:color w:val="000000" w:themeColor="text1"/>
          <w:sz w:val="28"/>
          <w:szCs w:val="28"/>
        </w:rPr>
        <w:t>калькулирования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  <w:r w:rsidR="00357AAE">
        <w:rPr>
          <w:color w:val="000000" w:themeColor="text1"/>
          <w:sz w:val="28"/>
          <w:szCs w:val="28"/>
        </w:rPr>
        <w:t xml:space="preserve">Целеполагание при формировании системы учета затрат и </w:t>
      </w:r>
      <w:proofErr w:type="spellStart"/>
      <w:r w:rsidR="00357AAE">
        <w:rPr>
          <w:color w:val="000000" w:themeColor="text1"/>
          <w:sz w:val="28"/>
          <w:szCs w:val="28"/>
        </w:rPr>
        <w:t>калькулирования</w:t>
      </w:r>
      <w:proofErr w:type="spellEnd"/>
      <w:r w:rsidR="00357AAE">
        <w:rPr>
          <w:color w:val="000000" w:themeColor="text1"/>
          <w:sz w:val="28"/>
          <w:szCs w:val="28"/>
        </w:rPr>
        <w:t xml:space="preserve">. </w:t>
      </w:r>
    </w:p>
    <w:p w14:paraId="370F43E5" w14:textId="22F913C2" w:rsidR="00357AAE" w:rsidRDefault="00357AAE" w:rsidP="00357AAE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концепции учета затрат: элементы затрат, объекты учета затрат, драйверы затрат, </w:t>
      </w:r>
      <w:r w:rsidR="00DB3C63">
        <w:rPr>
          <w:color w:val="000000" w:themeColor="text1"/>
          <w:sz w:val="28"/>
          <w:szCs w:val="28"/>
        </w:rPr>
        <w:t xml:space="preserve">классификации затрат, </w:t>
      </w:r>
      <w:r>
        <w:rPr>
          <w:color w:val="000000" w:themeColor="text1"/>
          <w:sz w:val="28"/>
          <w:szCs w:val="28"/>
        </w:rPr>
        <w:t xml:space="preserve">методы учета затрат, управление затратами. </w:t>
      </w:r>
    </w:p>
    <w:p w14:paraId="2C75651C" w14:textId="332A1331" w:rsidR="00357AAE" w:rsidRDefault="00357AAE" w:rsidP="00357AAE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Учет </w:t>
      </w:r>
      <w:r>
        <w:rPr>
          <w:color w:val="000000" w:themeColor="text1"/>
          <w:sz w:val="28"/>
          <w:szCs w:val="28"/>
        </w:rPr>
        <w:t xml:space="preserve">и оценка запасов. Учет </w:t>
      </w:r>
      <w:r w:rsidRPr="005D3CAC">
        <w:rPr>
          <w:color w:val="000000" w:themeColor="text1"/>
          <w:sz w:val="28"/>
          <w:szCs w:val="28"/>
        </w:rPr>
        <w:t>материальных затрат, модель экономичного размера заказа (EOQ).</w:t>
      </w:r>
      <w:r>
        <w:rPr>
          <w:color w:val="000000" w:themeColor="text1"/>
          <w:sz w:val="28"/>
          <w:szCs w:val="28"/>
        </w:rPr>
        <w:t xml:space="preserve"> </w:t>
      </w:r>
      <w:r w:rsidRPr="005D3CAC">
        <w:rPr>
          <w:color w:val="000000" w:themeColor="text1"/>
          <w:sz w:val="28"/>
          <w:szCs w:val="28"/>
        </w:rPr>
        <w:t>Учет трудовых затрат</w:t>
      </w:r>
      <w:r>
        <w:rPr>
          <w:color w:val="000000" w:themeColor="text1"/>
          <w:sz w:val="28"/>
          <w:szCs w:val="28"/>
        </w:rPr>
        <w:t xml:space="preserve">. </w:t>
      </w:r>
      <w:r w:rsidRPr="005D3CAC">
        <w:rPr>
          <w:color w:val="000000" w:themeColor="text1"/>
          <w:sz w:val="28"/>
          <w:szCs w:val="28"/>
        </w:rPr>
        <w:t xml:space="preserve">Учет накладных расходов: </w:t>
      </w:r>
      <w:r>
        <w:rPr>
          <w:color w:val="000000" w:themeColor="text1"/>
          <w:sz w:val="28"/>
          <w:szCs w:val="28"/>
        </w:rPr>
        <w:t xml:space="preserve">сбор, </w:t>
      </w:r>
      <w:r>
        <w:rPr>
          <w:color w:val="000000" w:themeColor="text1"/>
          <w:sz w:val="28"/>
          <w:szCs w:val="28"/>
        </w:rPr>
        <w:lastRenderedPageBreak/>
        <w:t xml:space="preserve">распределение, поглощение; </w:t>
      </w:r>
      <w:r w:rsidRPr="005D3CAC">
        <w:rPr>
          <w:color w:val="000000" w:themeColor="text1"/>
          <w:sz w:val="28"/>
          <w:szCs w:val="28"/>
        </w:rPr>
        <w:t>обоснован</w:t>
      </w:r>
      <w:r>
        <w:rPr>
          <w:color w:val="000000" w:themeColor="text1"/>
          <w:sz w:val="28"/>
          <w:szCs w:val="28"/>
        </w:rPr>
        <w:t>ие</w:t>
      </w:r>
      <w:r w:rsidRPr="005D3CAC">
        <w:rPr>
          <w:color w:val="000000" w:themeColor="text1"/>
          <w:sz w:val="28"/>
          <w:szCs w:val="28"/>
        </w:rPr>
        <w:t xml:space="preserve"> выбор</w:t>
      </w:r>
      <w:r>
        <w:rPr>
          <w:color w:val="000000" w:themeColor="text1"/>
          <w:sz w:val="28"/>
          <w:szCs w:val="28"/>
        </w:rPr>
        <w:t>а</w:t>
      </w:r>
      <w:r w:rsidRPr="005D3CAC">
        <w:rPr>
          <w:color w:val="000000" w:themeColor="text1"/>
          <w:sz w:val="28"/>
          <w:szCs w:val="28"/>
        </w:rPr>
        <w:t xml:space="preserve"> баз распределения накладных расходов; излишнее и недостаточное поглощение накладных затрат.</w:t>
      </w:r>
    </w:p>
    <w:p w14:paraId="29E00BB0" w14:textId="2EB4BBE3" w:rsidR="00357AAE" w:rsidRPr="005D3CAC" w:rsidRDefault="00357AAE" w:rsidP="00357AAE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Формирование показателей отчета о финансовых результатах. </w:t>
      </w:r>
    </w:p>
    <w:p w14:paraId="74EB46D0" w14:textId="73C6879C" w:rsidR="001775D1" w:rsidRPr="005D3CAC" w:rsidRDefault="001775D1" w:rsidP="00DB3C63">
      <w:pPr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</w:p>
    <w:p w14:paraId="29C0E540" w14:textId="34403E8A" w:rsidR="00DB3C63" w:rsidRDefault="001775D1" w:rsidP="00FE55BB">
      <w:pPr>
        <w:spacing w:line="360" w:lineRule="auto"/>
        <w:ind w:right="138" w:firstLine="720"/>
        <w:jc w:val="both"/>
        <w:rPr>
          <w:b/>
          <w:bCs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 xml:space="preserve">Тема 2. </w:t>
      </w:r>
      <w:r w:rsidR="003F17C5">
        <w:rPr>
          <w:b/>
          <w:bCs/>
          <w:color w:val="000000" w:themeColor="text1"/>
          <w:sz w:val="28"/>
          <w:szCs w:val="28"/>
        </w:rPr>
        <w:t xml:space="preserve">Методы управления затратами для укрепления конкурентного преимущества. </w:t>
      </w:r>
    </w:p>
    <w:p w14:paraId="7B0EF4AB" w14:textId="369342EE" w:rsidR="001775D1" w:rsidRDefault="00DB3C63" w:rsidP="00FE55BB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DB3C63">
        <w:rPr>
          <w:color w:val="000000" w:themeColor="text1"/>
          <w:sz w:val="28"/>
          <w:szCs w:val="28"/>
        </w:rPr>
        <w:t xml:space="preserve">Применение систем </w:t>
      </w:r>
      <w:proofErr w:type="spellStart"/>
      <w:r w:rsidRPr="00DB3C63">
        <w:rPr>
          <w:color w:val="000000" w:themeColor="text1"/>
          <w:sz w:val="28"/>
          <w:szCs w:val="28"/>
        </w:rPr>
        <w:t>калькулирования</w:t>
      </w:r>
      <w:proofErr w:type="spellEnd"/>
      <w:r w:rsidRPr="00DB3C63">
        <w:rPr>
          <w:color w:val="000000" w:themeColor="text1"/>
          <w:sz w:val="28"/>
          <w:szCs w:val="28"/>
        </w:rPr>
        <w:t xml:space="preserve"> в разных </w:t>
      </w:r>
      <w:r>
        <w:rPr>
          <w:color w:val="000000" w:themeColor="text1"/>
          <w:sz w:val="28"/>
          <w:szCs w:val="28"/>
        </w:rPr>
        <w:t xml:space="preserve">видах деятельности: производство, сфера услуг. Особенности </w:t>
      </w:r>
      <w:proofErr w:type="spellStart"/>
      <w:r>
        <w:rPr>
          <w:color w:val="000000" w:themeColor="text1"/>
          <w:sz w:val="28"/>
          <w:szCs w:val="28"/>
        </w:rPr>
        <w:t>калькулирования</w:t>
      </w:r>
      <w:proofErr w:type="spellEnd"/>
      <w:r>
        <w:rPr>
          <w:color w:val="000000" w:themeColor="text1"/>
          <w:sz w:val="28"/>
          <w:szCs w:val="28"/>
        </w:rPr>
        <w:t xml:space="preserve"> отдельных видов объектов учета затрат, цифровая калькуляция затрат, учет затрат на цифровые продукты.</w:t>
      </w:r>
      <w:r w:rsidR="001775D1" w:rsidRPr="00DB3C6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Традиционные методы учета затрат</w:t>
      </w:r>
      <w:r w:rsidR="003F17C5" w:rsidRPr="003F17C5">
        <w:rPr>
          <w:sz w:val="28"/>
          <w:szCs w:val="28"/>
        </w:rPr>
        <w:t xml:space="preserve"> </w:t>
      </w:r>
      <w:r w:rsidR="003F17C5">
        <w:rPr>
          <w:rStyle w:val="markedcontent"/>
          <w:sz w:val="28"/>
          <w:szCs w:val="28"/>
        </w:rPr>
        <w:t xml:space="preserve">(методы учета прямых затрат и методы </w:t>
      </w:r>
      <w:proofErr w:type="spellStart"/>
      <w:r w:rsidR="003F17C5">
        <w:rPr>
          <w:rStyle w:val="markedcontent"/>
          <w:sz w:val="28"/>
          <w:szCs w:val="28"/>
        </w:rPr>
        <w:t>попроцессного</w:t>
      </w:r>
      <w:proofErr w:type="spellEnd"/>
      <w:r w:rsidR="003F17C5">
        <w:rPr>
          <w:rStyle w:val="markedcontent"/>
          <w:sz w:val="28"/>
          <w:szCs w:val="28"/>
        </w:rPr>
        <w:t xml:space="preserve"> учета затрат для отнесения затрат к конкретным объектам затрат, таким как клиенты или каналы сбыта</w:t>
      </w:r>
      <w:proofErr w:type="gramStart"/>
      <w:r w:rsidR="003F17C5">
        <w:rPr>
          <w:rStyle w:val="markedcontent"/>
          <w:sz w:val="28"/>
          <w:szCs w:val="28"/>
        </w:rPr>
        <w:t>)</w:t>
      </w:r>
      <w:r w:rsidR="003F17C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Применение метода </w:t>
      </w:r>
      <w:proofErr w:type="spellStart"/>
      <w:r w:rsidRPr="00DB3C63">
        <w:rPr>
          <w:color w:val="000000" w:themeColor="text1"/>
          <w:sz w:val="28"/>
          <w:szCs w:val="28"/>
        </w:rPr>
        <w:t>Activity</w:t>
      </w:r>
      <w:proofErr w:type="spellEnd"/>
      <w:r w:rsidRPr="00DB3C63">
        <w:rPr>
          <w:color w:val="000000" w:themeColor="text1"/>
          <w:sz w:val="28"/>
          <w:szCs w:val="28"/>
        </w:rPr>
        <w:t xml:space="preserve"> </w:t>
      </w:r>
      <w:proofErr w:type="spellStart"/>
      <w:r w:rsidRPr="00DB3C63">
        <w:rPr>
          <w:color w:val="000000" w:themeColor="text1"/>
          <w:sz w:val="28"/>
          <w:szCs w:val="28"/>
        </w:rPr>
        <w:t>based</w:t>
      </w:r>
      <w:proofErr w:type="spellEnd"/>
      <w:r w:rsidRPr="00DB3C63">
        <w:rPr>
          <w:color w:val="000000" w:themeColor="text1"/>
          <w:sz w:val="28"/>
          <w:szCs w:val="28"/>
        </w:rPr>
        <w:t xml:space="preserve"> </w:t>
      </w:r>
      <w:proofErr w:type="spellStart"/>
      <w:r w:rsidRPr="00DB3C63">
        <w:rPr>
          <w:color w:val="000000" w:themeColor="text1"/>
          <w:sz w:val="28"/>
          <w:szCs w:val="28"/>
        </w:rPr>
        <w:t>costing</w:t>
      </w:r>
      <w:proofErr w:type="spellEnd"/>
      <w:r>
        <w:rPr>
          <w:color w:val="000000" w:themeColor="text1"/>
          <w:sz w:val="28"/>
          <w:szCs w:val="28"/>
        </w:rPr>
        <w:t xml:space="preserve"> (АВС): технология и преимущества. </w:t>
      </w:r>
      <w:r w:rsidR="003F17C5" w:rsidRPr="003F17C5">
        <w:rPr>
          <w:color w:val="000000" w:themeColor="text1"/>
          <w:sz w:val="28"/>
          <w:szCs w:val="28"/>
        </w:rPr>
        <w:t>Преимущества производства по принципу «точно в срок»</w:t>
      </w:r>
      <w:r w:rsidR="003F17C5" w:rsidRPr="003F17C5">
        <w:t xml:space="preserve"> </w:t>
      </w:r>
      <w:r w:rsidR="003F17C5" w:rsidRPr="003F17C5">
        <w:rPr>
          <w:color w:val="000000" w:themeColor="text1"/>
          <w:sz w:val="28"/>
          <w:szCs w:val="28"/>
        </w:rPr>
        <w:t>(</w:t>
      </w:r>
      <w:proofErr w:type="spellStart"/>
      <w:r w:rsidR="003F17C5" w:rsidRPr="003F17C5">
        <w:rPr>
          <w:color w:val="000000" w:themeColor="text1"/>
          <w:sz w:val="28"/>
          <w:szCs w:val="28"/>
        </w:rPr>
        <w:t>just</w:t>
      </w:r>
      <w:proofErr w:type="spellEnd"/>
      <w:r w:rsidR="003F17C5" w:rsidRPr="003F17C5">
        <w:rPr>
          <w:color w:val="000000" w:themeColor="text1"/>
          <w:sz w:val="28"/>
          <w:szCs w:val="28"/>
        </w:rPr>
        <w:t xml:space="preserve"> </w:t>
      </w:r>
      <w:proofErr w:type="spellStart"/>
      <w:r w:rsidR="003F17C5" w:rsidRPr="003F17C5">
        <w:rPr>
          <w:color w:val="000000" w:themeColor="text1"/>
          <w:sz w:val="28"/>
          <w:szCs w:val="28"/>
        </w:rPr>
        <w:t>in</w:t>
      </w:r>
      <w:proofErr w:type="spellEnd"/>
      <w:r w:rsidR="003F17C5" w:rsidRPr="003F17C5">
        <w:rPr>
          <w:color w:val="000000" w:themeColor="text1"/>
          <w:sz w:val="28"/>
          <w:szCs w:val="28"/>
        </w:rPr>
        <w:t xml:space="preserve"> </w:t>
      </w:r>
      <w:proofErr w:type="spellStart"/>
      <w:r w:rsidR="003F17C5" w:rsidRPr="003F17C5">
        <w:rPr>
          <w:color w:val="000000" w:themeColor="text1"/>
          <w:sz w:val="28"/>
          <w:szCs w:val="28"/>
        </w:rPr>
        <w:t>time</w:t>
      </w:r>
      <w:proofErr w:type="spellEnd"/>
      <w:r w:rsidR="003F17C5" w:rsidRPr="003F17C5">
        <w:rPr>
          <w:color w:val="000000" w:themeColor="text1"/>
          <w:sz w:val="28"/>
          <w:szCs w:val="28"/>
        </w:rPr>
        <w:t>)</w:t>
      </w:r>
      <w:r w:rsidR="003F17C5">
        <w:rPr>
          <w:color w:val="000000" w:themeColor="text1"/>
          <w:sz w:val="28"/>
          <w:szCs w:val="28"/>
        </w:rPr>
        <w:t>,</w:t>
      </w:r>
      <w:r w:rsidR="003F17C5" w:rsidRPr="003F17C5">
        <w:rPr>
          <w:color w:val="000000" w:themeColor="text1"/>
          <w:sz w:val="28"/>
          <w:szCs w:val="28"/>
        </w:rPr>
        <w:t xml:space="preserve"> (JIT), всеобщего управления качеством и теории ограничений и особенности применения этих методов при принятии решений в современной производственной среде.</w:t>
      </w:r>
      <w:r w:rsidRPr="005D3CAC">
        <w:rPr>
          <w:color w:val="000000" w:themeColor="text1"/>
          <w:sz w:val="28"/>
          <w:szCs w:val="28"/>
        </w:rPr>
        <w:t xml:space="preserve"> </w:t>
      </w:r>
      <w:proofErr w:type="spellStart"/>
      <w:r w:rsidRPr="005D3CAC">
        <w:rPr>
          <w:color w:val="000000" w:themeColor="text1"/>
          <w:sz w:val="28"/>
          <w:szCs w:val="28"/>
        </w:rPr>
        <w:t>Калькулирование</w:t>
      </w:r>
      <w:proofErr w:type="spellEnd"/>
      <w:r w:rsidRPr="005D3CAC">
        <w:rPr>
          <w:color w:val="000000" w:themeColor="text1"/>
          <w:sz w:val="28"/>
          <w:szCs w:val="28"/>
        </w:rPr>
        <w:t xml:space="preserve"> целевой себестоимости в системе «</w:t>
      </w:r>
      <w:proofErr w:type="spellStart"/>
      <w:r w:rsidRPr="005D3CAC">
        <w:rPr>
          <w:color w:val="000000" w:themeColor="text1"/>
          <w:sz w:val="28"/>
          <w:szCs w:val="28"/>
        </w:rPr>
        <w:t>таргет-костинг</w:t>
      </w:r>
      <w:proofErr w:type="spellEnd"/>
      <w:r w:rsidRPr="005D3CAC">
        <w:rPr>
          <w:color w:val="000000" w:themeColor="text1"/>
          <w:sz w:val="28"/>
          <w:szCs w:val="28"/>
        </w:rPr>
        <w:t xml:space="preserve">». </w:t>
      </w:r>
      <w:r w:rsidR="003F17C5" w:rsidRPr="003F17C5">
        <w:rPr>
          <w:color w:val="000000" w:themeColor="text1"/>
          <w:sz w:val="28"/>
          <w:szCs w:val="28"/>
        </w:rPr>
        <w:t>Калькуляция затрат жизненного цикла и их влияние на маркетинговые стратегии.</w:t>
      </w:r>
      <w:r w:rsidR="003F17C5">
        <w:rPr>
          <w:color w:val="000000" w:themeColor="text1"/>
          <w:sz w:val="28"/>
          <w:szCs w:val="28"/>
        </w:rPr>
        <w:t xml:space="preserve"> </w:t>
      </w:r>
      <w:r w:rsidR="003F17C5" w:rsidRPr="003F17C5">
        <w:rPr>
          <w:color w:val="000000" w:themeColor="text1"/>
          <w:sz w:val="28"/>
          <w:szCs w:val="28"/>
        </w:rPr>
        <w:t>Методы всеобщего управления качеством (</w:t>
      </w:r>
      <w:proofErr w:type="spellStart"/>
      <w:r w:rsidR="003F17C5" w:rsidRPr="003F17C5">
        <w:rPr>
          <w:color w:val="000000" w:themeColor="text1"/>
          <w:sz w:val="28"/>
          <w:szCs w:val="28"/>
        </w:rPr>
        <w:t>Total</w:t>
      </w:r>
      <w:proofErr w:type="spellEnd"/>
      <w:r w:rsidR="003F17C5" w:rsidRPr="003F17C5">
        <w:rPr>
          <w:color w:val="000000" w:themeColor="text1"/>
          <w:sz w:val="28"/>
          <w:szCs w:val="28"/>
        </w:rPr>
        <w:t xml:space="preserve"> </w:t>
      </w:r>
      <w:proofErr w:type="spellStart"/>
      <w:r w:rsidR="003F17C5" w:rsidRPr="003F17C5">
        <w:rPr>
          <w:color w:val="000000" w:themeColor="text1"/>
          <w:sz w:val="28"/>
          <w:szCs w:val="28"/>
        </w:rPr>
        <w:t>Quality</w:t>
      </w:r>
      <w:proofErr w:type="spellEnd"/>
      <w:r w:rsidR="003F17C5" w:rsidRPr="003F17C5">
        <w:rPr>
          <w:color w:val="000000" w:themeColor="text1"/>
          <w:sz w:val="28"/>
          <w:szCs w:val="28"/>
        </w:rPr>
        <w:t xml:space="preserve"> </w:t>
      </w:r>
      <w:proofErr w:type="spellStart"/>
      <w:r w:rsidR="003F17C5" w:rsidRPr="003F17C5">
        <w:rPr>
          <w:color w:val="000000" w:themeColor="text1"/>
          <w:sz w:val="28"/>
          <w:szCs w:val="28"/>
        </w:rPr>
        <w:t>Management</w:t>
      </w:r>
      <w:proofErr w:type="spellEnd"/>
      <w:r w:rsidR="003F17C5" w:rsidRPr="003F17C5">
        <w:rPr>
          <w:color w:val="000000" w:themeColor="text1"/>
          <w:sz w:val="28"/>
          <w:szCs w:val="28"/>
        </w:rPr>
        <w:t>), (TQM).</w:t>
      </w:r>
      <w:r w:rsidR="003F17C5" w:rsidRPr="003F17C5">
        <w:t xml:space="preserve"> </w:t>
      </w:r>
      <w:r w:rsidR="003F17C5" w:rsidRPr="003F17C5">
        <w:rPr>
          <w:color w:val="000000" w:themeColor="text1"/>
          <w:sz w:val="28"/>
          <w:szCs w:val="28"/>
        </w:rPr>
        <w:t>Принципы «</w:t>
      </w:r>
      <w:proofErr w:type="spellStart"/>
      <w:r w:rsidR="003F17C5" w:rsidRPr="003F17C5">
        <w:rPr>
          <w:color w:val="000000" w:themeColor="text1"/>
          <w:sz w:val="28"/>
          <w:szCs w:val="28"/>
        </w:rPr>
        <w:t>Кайзен</w:t>
      </w:r>
      <w:proofErr w:type="spellEnd"/>
      <w:r w:rsidR="003F17C5" w:rsidRPr="003F17C5">
        <w:rPr>
          <w:color w:val="000000" w:themeColor="text1"/>
          <w:sz w:val="28"/>
          <w:szCs w:val="28"/>
        </w:rPr>
        <w:t>» (</w:t>
      </w:r>
      <w:proofErr w:type="spellStart"/>
      <w:r w:rsidR="003F17C5" w:rsidRPr="003F17C5">
        <w:rPr>
          <w:color w:val="000000" w:themeColor="text1"/>
          <w:sz w:val="28"/>
          <w:szCs w:val="28"/>
        </w:rPr>
        <w:t>kaizen</w:t>
      </w:r>
      <w:proofErr w:type="spellEnd"/>
      <w:r w:rsidR="003F17C5" w:rsidRPr="003F17C5">
        <w:rPr>
          <w:color w:val="000000" w:themeColor="text1"/>
          <w:sz w:val="28"/>
          <w:szCs w:val="28"/>
        </w:rPr>
        <w:t xml:space="preserve"> </w:t>
      </w:r>
      <w:proofErr w:type="spellStart"/>
      <w:r w:rsidR="003F17C5" w:rsidRPr="003F17C5">
        <w:rPr>
          <w:color w:val="000000" w:themeColor="text1"/>
          <w:sz w:val="28"/>
          <w:szCs w:val="28"/>
        </w:rPr>
        <w:t>costing</w:t>
      </w:r>
      <w:proofErr w:type="spellEnd"/>
      <w:r w:rsidR="003F17C5" w:rsidRPr="003F17C5">
        <w:rPr>
          <w:color w:val="000000" w:themeColor="text1"/>
          <w:sz w:val="28"/>
          <w:szCs w:val="28"/>
        </w:rPr>
        <w:t xml:space="preserve">), непрерывного совершенствования и составление отчетов по затратам на обеспечение качества. Реинжиниринг бизнес-процессов BPR, устранение действий, не создающих дополнительную стоимость, сокращение затрат по отдельным видам деятельности (процессам). </w:t>
      </w:r>
      <w:r w:rsidRPr="005D3CAC">
        <w:rPr>
          <w:color w:val="000000" w:themeColor="text1"/>
          <w:sz w:val="28"/>
          <w:szCs w:val="28"/>
        </w:rPr>
        <w:t xml:space="preserve">  </w:t>
      </w:r>
    </w:p>
    <w:p w14:paraId="4B766DF2" w14:textId="77777777" w:rsidR="00DB3C63" w:rsidRPr="00DB3C63" w:rsidRDefault="00DB3C63" w:rsidP="00FE55BB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</w:p>
    <w:p w14:paraId="6C8431D8" w14:textId="1CFC315E" w:rsidR="001775D1" w:rsidRDefault="001775D1" w:rsidP="00FE55BB">
      <w:pPr>
        <w:spacing w:line="360" w:lineRule="auto"/>
        <w:ind w:right="138" w:firstLine="720"/>
        <w:jc w:val="both"/>
        <w:rPr>
          <w:b/>
          <w:bCs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 xml:space="preserve">Тема 3. </w:t>
      </w:r>
      <w:r w:rsidR="00DB3C63">
        <w:rPr>
          <w:b/>
          <w:bCs/>
          <w:color w:val="000000" w:themeColor="text1"/>
          <w:sz w:val="28"/>
          <w:szCs w:val="28"/>
        </w:rPr>
        <w:t>Концепция поведения затрат и ее влияние на принятие решений.</w:t>
      </w:r>
    </w:p>
    <w:p w14:paraId="050512EC" w14:textId="77777777" w:rsidR="00DB3C63" w:rsidRDefault="00DB3C63" w:rsidP="00DB3C63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Анализ поведения затрат </w:t>
      </w:r>
      <w:r>
        <w:rPr>
          <w:color w:val="000000" w:themeColor="text1"/>
          <w:sz w:val="28"/>
          <w:szCs w:val="28"/>
        </w:rPr>
        <w:t>в краткосрочном и долгосрочном периоде. Р</w:t>
      </w:r>
      <w:r w:rsidRPr="005D3CAC">
        <w:rPr>
          <w:color w:val="000000" w:themeColor="text1"/>
          <w:sz w:val="28"/>
          <w:szCs w:val="28"/>
        </w:rPr>
        <w:t xml:space="preserve">аспределение суммарных смешанных затрат на постоянные и переменные </w:t>
      </w:r>
      <w:r>
        <w:rPr>
          <w:color w:val="000000" w:themeColor="text1"/>
          <w:sz w:val="28"/>
          <w:szCs w:val="28"/>
        </w:rPr>
        <w:lastRenderedPageBreak/>
        <w:t xml:space="preserve">составляющие: </w:t>
      </w:r>
      <w:r w:rsidRPr="005D3CAC">
        <w:rPr>
          <w:color w:val="000000" w:themeColor="text1"/>
          <w:sz w:val="28"/>
          <w:szCs w:val="28"/>
        </w:rPr>
        <w:t xml:space="preserve">метод </w:t>
      </w:r>
      <w:proofErr w:type="spellStart"/>
      <w:r w:rsidRPr="005D3CAC">
        <w:rPr>
          <w:color w:val="000000" w:themeColor="text1"/>
          <w:sz w:val="28"/>
          <w:szCs w:val="28"/>
        </w:rPr>
        <w:t>высшеи</w:t>
      </w:r>
      <w:proofErr w:type="spellEnd"/>
      <w:r w:rsidRPr="005D3CAC">
        <w:rPr>
          <w:color w:val="000000" w:themeColor="text1"/>
          <w:sz w:val="28"/>
          <w:szCs w:val="28"/>
        </w:rPr>
        <w:t xml:space="preserve">̆ и </w:t>
      </w:r>
      <w:proofErr w:type="spellStart"/>
      <w:r w:rsidRPr="005D3CAC">
        <w:rPr>
          <w:color w:val="000000" w:themeColor="text1"/>
          <w:sz w:val="28"/>
          <w:szCs w:val="28"/>
        </w:rPr>
        <w:t>низшеи</w:t>
      </w:r>
      <w:proofErr w:type="spellEnd"/>
      <w:r w:rsidRPr="005D3CAC">
        <w:rPr>
          <w:color w:val="000000" w:themeColor="text1"/>
          <w:sz w:val="28"/>
          <w:szCs w:val="28"/>
        </w:rPr>
        <w:t>̆ точек (минимакс)</w:t>
      </w:r>
      <w:r>
        <w:rPr>
          <w:color w:val="000000" w:themeColor="text1"/>
          <w:sz w:val="28"/>
          <w:szCs w:val="28"/>
        </w:rPr>
        <w:t>, регрессионный анализ</w:t>
      </w:r>
      <w:r w:rsidRPr="005D3CAC">
        <w:rPr>
          <w:color w:val="000000" w:themeColor="text1"/>
          <w:sz w:val="28"/>
          <w:szCs w:val="28"/>
        </w:rPr>
        <w:t xml:space="preserve">. </w:t>
      </w:r>
    </w:p>
    <w:p w14:paraId="52060BB4" w14:textId="12DE449E" w:rsidR="00DB3C63" w:rsidRDefault="00DB3C63" w:rsidP="00DB3C63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DB3C63">
        <w:rPr>
          <w:color w:val="000000" w:themeColor="text1"/>
          <w:sz w:val="28"/>
          <w:szCs w:val="28"/>
        </w:rPr>
        <w:t>Метод</w:t>
      </w:r>
      <w:r>
        <w:rPr>
          <w:color w:val="000000" w:themeColor="text1"/>
          <w:sz w:val="28"/>
          <w:szCs w:val="28"/>
        </w:rPr>
        <w:t xml:space="preserve"> </w:t>
      </w:r>
      <w:r w:rsidRPr="00DB3C63">
        <w:rPr>
          <w:color w:val="000000" w:themeColor="text1"/>
          <w:sz w:val="28"/>
          <w:szCs w:val="28"/>
        </w:rPr>
        <w:t xml:space="preserve">полного поглощения затрат, маржинальный метод </w:t>
      </w:r>
      <w:r>
        <w:rPr>
          <w:color w:val="000000" w:themeColor="text1"/>
          <w:sz w:val="28"/>
          <w:szCs w:val="28"/>
        </w:rPr>
        <w:t>(</w:t>
      </w:r>
      <w:proofErr w:type="spellStart"/>
      <w:r w:rsidRPr="00DB3C63">
        <w:rPr>
          <w:color w:val="000000" w:themeColor="text1"/>
          <w:sz w:val="28"/>
          <w:szCs w:val="28"/>
        </w:rPr>
        <w:t>Marginal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DB3C63">
        <w:rPr>
          <w:color w:val="000000" w:themeColor="text1"/>
          <w:sz w:val="28"/>
          <w:szCs w:val="28"/>
        </w:rPr>
        <w:t>costing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 w:rsidRPr="00DB3C63">
        <w:rPr>
          <w:color w:val="000000" w:themeColor="text1"/>
          <w:sz w:val="28"/>
          <w:szCs w:val="28"/>
        </w:rPr>
        <w:t>Absorption</w:t>
      </w:r>
      <w:proofErr w:type="spellEnd"/>
      <w:r w:rsidRPr="00DB3C63">
        <w:rPr>
          <w:color w:val="000000" w:themeColor="text1"/>
          <w:sz w:val="28"/>
          <w:szCs w:val="28"/>
        </w:rPr>
        <w:t xml:space="preserve"> </w:t>
      </w:r>
      <w:proofErr w:type="spellStart"/>
      <w:r w:rsidRPr="00DB3C63">
        <w:rPr>
          <w:color w:val="000000" w:themeColor="text1"/>
          <w:sz w:val="28"/>
          <w:szCs w:val="28"/>
        </w:rPr>
        <w:t>costing</w:t>
      </w:r>
      <w:proofErr w:type="spellEnd"/>
      <w:r>
        <w:rPr>
          <w:color w:val="000000" w:themeColor="text1"/>
          <w:sz w:val="28"/>
          <w:szCs w:val="28"/>
        </w:rPr>
        <w:t>)</w:t>
      </w:r>
    </w:p>
    <w:p w14:paraId="49BAA72C" w14:textId="719DE924" w:rsidR="00DB3C63" w:rsidRPr="005D3CAC" w:rsidRDefault="00DB3C63" w:rsidP="00DB3C63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CVP-анализ: расчет маржинального дохода, точки безубыточности, границ безопасности, объема реализации для достижения планируемого уровня прибыли. Ограничения CVP-анализа. </w:t>
      </w:r>
    </w:p>
    <w:p w14:paraId="2B9A5355" w14:textId="77777777" w:rsidR="001775D1" w:rsidRPr="005D3CAC" w:rsidRDefault="001775D1" w:rsidP="00653DC9">
      <w:pPr>
        <w:spacing w:line="360" w:lineRule="auto"/>
        <w:ind w:right="138"/>
        <w:jc w:val="both"/>
        <w:rPr>
          <w:color w:val="000000" w:themeColor="text1"/>
          <w:sz w:val="28"/>
          <w:szCs w:val="28"/>
        </w:rPr>
      </w:pPr>
    </w:p>
    <w:p w14:paraId="2A7E1084" w14:textId="5042E522" w:rsidR="001775D1" w:rsidRPr="005D3CAC" w:rsidRDefault="001775D1" w:rsidP="00FE55BB">
      <w:pPr>
        <w:spacing w:line="360" w:lineRule="auto"/>
        <w:ind w:right="138" w:firstLine="720"/>
        <w:jc w:val="both"/>
        <w:rPr>
          <w:b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 xml:space="preserve">Тема </w:t>
      </w:r>
      <w:r w:rsidR="00653DC9">
        <w:rPr>
          <w:b/>
          <w:bCs/>
          <w:color w:val="000000" w:themeColor="text1"/>
          <w:sz w:val="28"/>
          <w:szCs w:val="28"/>
        </w:rPr>
        <w:t>4</w:t>
      </w:r>
      <w:r w:rsidRPr="005D3CAC">
        <w:rPr>
          <w:b/>
          <w:bCs/>
          <w:color w:val="000000" w:themeColor="text1"/>
          <w:sz w:val="28"/>
          <w:szCs w:val="28"/>
        </w:rPr>
        <w:t>. П</w:t>
      </w:r>
      <w:r w:rsidR="00DB3C63">
        <w:rPr>
          <w:b/>
          <w:bCs/>
          <w:color w:val="000000" w:themeColor="text1"/>
          <w:sz w:val="28"/>
          <w:szCs w:val="28"/>
        </w:rPr>
        <w:t>ланирование операционной деятельности и бюджетный контроль.</w:t>
      </w:r>
    </w:p>
    <w:p w14:paraId="4E309F10" w14:textId="28BDA07C" w:rsidR="00DB3C63" w:rsidRPr="00DB3C63" w:rsidRDefault="00DB3C63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 с</w:t>
      </w:r>
      <w:r w:rsidRPr="005D3CAC">
        <w:rPr>
          <w:color w:val="000000" w:themeColor="text1"/>
          <w:sz w:val="28"/>
          <w:szCs w:val="28"/>
        </w:rPr>
        <w:t>тандарт-</w:t>
      </w:r>
      <w:proofErr w:type="spellStart"/>
      <w:r w:rsidRPr="005D3CAC">
        <w:rPr>
          <w:color w:val="000000" w:themeColor="text1"/>
          <w:sz w:val="28"/>
          <w:szCs w:val="28"/>
        </w:rPr>
        <w:t>кост</w:t>
      </w:r>
      <w:r>
        <w:rPr>
          <w:color w:val="000000" w:themeColor="text1"/>
          <w:sz w:val="28"/>
          <w:szCs w:val="28"/>
        </w:rPr>
        <w:t>инг</w:t>
      </w:r>
      <w:proofErr w:type="spellEnd"/>
      <w:r>
        <w:rPr>
          <w:color w:val="000000" w:themeColor="text1"/>
          <w:sz w:val="28"/>
          <w:szCs w:val="28"/>
        </w:rPr>
        <w:t>. А</w:t>
      </w:r>
      <w:r w:rsidRPr="005D3CAC">
        <w:rPr>
          <w:color w:val="000000" w:themeColor="text1"/>
          <w:sz w:val="28"/>
          <w:szCs w:val="28"/>
        </w:rPr>
        <w:t xml:space="preserve">нализ </w:t>
      </w:r>
      <w:r>
        <w:rPr>
          <w:color w:val="000000" w:themeColor="text1"/>
          <w:sz w:val="28"/>
          <w:szCs w:val="28"/>
        </w:rPr>
        <w:t xml:space="preserve">базовых </w:t>
      </w:r>
      <w:r w:rsidRPr="005D3CAC">
        <w:rPr>
          <w:color w:val="000000" w:themeColor="text1"/>
          <w:sz w:val="28"/>
          <w:szCs w:val="28"/>
        </w:rPr>
        <w:t>отклонений.</w:t>
      </w:r>
      <w:r w:rsidRPr="00DB3C63">
        <w:t xml:space="preserve"> </w:t>
      </w:r>
      <w:r>
        <w:rPr>
          <w:color w:val="000000" w:themeColor="text1"/>
          <w:sz w:val="28"/>
          <w:szCs w:val="28"/>
        </w:rPr>
        <w:t xml:space="preserve">Выявление причин отклонений от стандартных показателей. </w:t>
      </w:r>
    </w:p>
    <w:p w14:paraId="0E108B5C" w14:textId="6E97F063" w:rsidR="004130B0" w:rsidRPr="005D3CAC" w:rsidRDefault="003F17C5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3F17C5">
        <w:rPr>
          <w:color w:val="000000" w:themeColor="text1"/>
          <w:sz w:val="28"/>
          <w:szCs w:val="28"/>
        </w:rPr>
        <w:t xml:space="preserve">Бюджетирование как инструмент управления компанией: управленческая технология и составные элементы бюджетирования.  </w:t>
      </w:r>
      <w:r w:rsidR="001775D1" w:rsidRPr="005D3CAC">
        <w:rPr>
          <w:color w:val="000000" w:themeColor="text1"/>
          <w:sz w:val="28"/>
          <w:szCs w:val="28"/>
        </w:rPr>
        <w:t xml:space="preserve"> </w:t>
      </w:r>
      <w:r w:rsidR="00DB3C63">
        <w:rPr>
          <w:color w:val="000000" w:themeColor="text1"/>
          <w:sz w:val="28"/>
          <w:szCs w:val="28"/>
        </w:rPr>
        <w:t xml:space="preserve">Функции бюджетирования: планирование, организация взаимодействия, координация, мотивация и контроль. </w:t>
      </w:r>
      <w:r w:rsidR="001775D1" w:rsidRPr="005D3CAC">
        <w:rPr>
          <w:color w:val="000000" w:themeColor="text1"/>
          <w:sz w:val="28"/>
          <w:szCs w:val="28"/>
        </w:rPr>
        <w:t xml:space="preserve">Система бюджетирования: </w:t>
      </w:r>
      <w:r w:rsidR="00415149" w:rsidRPr="005D3CAC">
        <w:rPr>
          <w:color w:val="000000" w:themeColor="text1"/>
          <w:sz w:val="28"/>
          <w:szCs w:val="28"/>
        </w:rPr>
        <w:t xml:space="preserve">генеральный </w:t>
      </w:r>
      <w:r w:rsidR="001775D1" w:rsidRPr="005D3CAC">
        <w:rPr>
          <w:color w:val="000000" w:themeColor="text1"/>
          <w:sz w:val="28"/>
          <w:szCs w:val="28"/>
        </w:rPr>
        <w:t>бюджет.</w:t>
      </w:r>
      <w:r w:rsidR="00DB3C63">
        <w:rPr>
          <w:color w:val="000000" w:themeColor="text1"/>
          <w:sz w:val="28"/>
          <w:szCs w:val="28"/>
        </w:rPr>
        <w:t xml:space="preserve"> </w:t>
      </w:r>
    </w:p>
    <w:p w14:paraId="0C2DA7B3" w14:textId="28CE6C3A" w:rsidR="004130B0" w:rsidRDefault="00DB3C63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Виды бюджетов и порядок их составления. </w:t>
      </w:r>
      <w:r w:rsidR="003F17C5" w:rsidRPr="003F17C5">
        <w:rPr>
          <w:color w:val="000000" w:themeColor="text1"/>
          <w:sz w:val="28"/>
          <w:szCs w:val="28"/>
        </w:rPr>
        <w:t xml:space="preserve">Фиксированные и гибкие бюджеты, </w:t>
      </w:r>
      <w:r w:rsidR="003F17C5">
        <w:rPr>
          <w:color w:val="000000" w:themeColor="text1"/>
          <w:sz w:val="28"/>
          <w:szCs w:val="28"/>
        </w:rPr>
        <w:t>н</w:t>
      </w:r>
      <w:r w:rsidR="004130B0" w:rsidRPr="005D3CAC">
        <w:rPr>
          <w:color w:val="000000" w:themeColor="text1"/>
          <w:sz w:val="28"/>
          <w:szCs w:val="28"/>
        </w:rPr>
        <w:t xml:space="preserve">улевые и приростные бюджеты. Периодические и непрерывные бюджеты. </w:t>
      </w:r>
      <w:r w:rsidR="001775D1" w:rsidRPr="005D3CAC">
        <w:rPr>
          <w:color w:val="000000" w:themeColor="text1"/>
          <w:sz w:val="28"/>
          <w:szCs w:val="28"/>
        </w:rPr>
        <w:t xml:space="preserve">Статические (фиксированные) и гибкие бюджеты. </w:t>
      </w:r>
    </w:p>
    <w:p w14:paraId="1BE87851" w14:textId="77777777" w:rsidR="00DB3C63" w:rsidRDefault="00DB3C63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Лимитирующие факторы. Аналитика больших данных (</w:t>
      </w:r>
      <w:r>
        <w:rPr>
          <w:color w:val="000000" w:themeColor="text1"/>
          <w:sz w:val="28"/>
          <w:szCs w:val="28"/>
          <w:lang w:val="en-US"/>
        </w:rPr>
        <w:t>Big</w:t>
      </w:r>
      <w:r w:rsidRPr="00DB3C63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  <w:lang w:val="en-US"/>
        </w:rPr>
        <w:t>data</w:t>
      </w:r>
      <w:r>
        <w:rPr>
          <w:color w:val="000000" w:themeColor="text1"/>
          <w:sz w:val="28"/>
          <w:szCs w:val="28"/>
        </w:rPr>
        <w:t>) и бюджетирование.</w:t>
      </w:r>
    </w:p>
    <w:p w14:paraId="0CDA60FA" w14:textId="315D2331" w:rsidR="00DB3C63" w:rsidRDefault="00DB3C63" w:rsidP="00DB3C63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DB3C63">
        <w:rPr>
          <w:color w:val="000000" w:themeColor="text1"/>
          <w:sz w:val="28"/>
          <w:szCs w:val="28"/>
        </w:rPr>
        <w:t>Контролируемые и неконтролируемые результаты</w:t>
      </w:r>
      <w:r>
        <w:rPr>
          <w:color w:val="000000" w:themeColor="text1"/>
          <w:sz w:val="28"/>
          <w:szCs w:val="28"/>
        </w:rPr>
        <w:t xml:space="preserve">. Человеческий фактор в бюджетировании. </w:t>
      </w:r>
      <w:proofErr w:type="spellStart"/>
      <w:r w:rsidRPr="00DB3C63">
        <w:rPr>
          <w:color w:val="000000" w:themeColor="text1"/>
          <w:sz w:val="28"/>
          <w:szCs w:val="28"/>
        </w:rPr>
        <w:t>Дисфункциональное</w:t>
      </w:r>
      <w:proofErr w:type="spellEnd"/>
      <w:r w:rsidRPr="00DB3C63">
        <w:rPr>
          <w:color w:val="000000" w:themeColor="text1"/>
          <w:sz w:val="28"/>
          <w:szCs w:val="28"/>
        </w:rPr>
        <w:t xml:space="preserve"> поведение</w:t>
      </w:r>
      <w:r>
        <w:rPr>
          <w:color w:val="000000" w:themeColor="text1"/>
          <w:sz w:val="28"/>
          <w:szCs w:val="28"/>
        </w:rPr>
        <w:t>.</w:t>
      </w:r>
    </w:p>
    <w:p w14:paraId="5D1BE079" w14:textId="117F5B5A" w:rsidR="00653DC9" w:rsidRDefault="00653DC9" w:rsidP="00DB3C63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</w:p>
    <w:p w14:paraId="7D26C0B3" w14:textId="5B5C8E63" w:rsidR="00653DC9" w:rsidRPr="005D3CAC" w:rsidRDefault="00653DC9" w:rsidP="00653DC9">
      <w:pPr>
        <w:spacing w:line="360" w:lineRule="auto"/>
        <w:ind w:right="138" w:firstLine="720"/>
        <w:jc w:val="both"/>
        <w:rPr>
          <w:b/>
          <w:color w:val="000000" w:themeColor="text1"/>
          <w:sz w:val="28"/>
          <w:szCs w:val="28"/>
        </w:rPr>
      </w:pPr>
      <w:r w:rsidRPr="005D3CAC">
        <w:rPr>
          <w:b/>
          <w:bCs/>
          <w:color w:val="000000" w:themeColor="text1"/>
          <w:sz w:val="28"/>
          <w:szCs w:val="28"/>
        </w:rPr>
        <w:t xml:space="preserve">Тема </w:t>
      </w:r>
      <w:r>
        <w:rPr>
          <w:b/>
          <w:bCs/>
          <w:color w:val="000000" w:themeColor="text1"/>
          <w:sz w:val="28"/>
          <w:szCs w:val="28"/>
        </w:rPr>
        <w:t>5</w:t>
      </w:r>
      <w:r w:rsidRPr="005D3CAC">
        <w:rPr>
          <w:b/>
          <w:bCs/>
          <w:color w:val="000000" w:themeColor="text1"/>
          <w:sz w:val="28"/>
          <w:szCs w:val="28"/>
        </w:rPr>
        <w:t xml:space="preserve">. Использование информации управленческого учета для принятия управленческих решений в условиях риска и неопределенности </w:t>
      </w:r>
    </w:p>
    <w:p w14:paraId="00669B2A" w14:textId="77777777" w:rsidR="003F17C5" w:rsidRDefault="00653DC9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Управленческие решения по ценообразованию</w:t>
      </w:r>
      <w:r>
        <w:rPr>
          <w:color w:val="000000" w:themeColor="text1"/>
          <w:sz w:val="28"/>
          <w:szCs w:val="28"/>
        </w:rPr>
        <w:t xml:space="preserve"> и максимизации доходов в краткосрочном и долгосрочном периоде. С</w:t>
      </w:r>
      <w:r w:rsidRPr="005D3CAC">
        <w:rPr>
          <w:color w:val="000000" w:themeColor="text1"/>
          <w:sz w:val="28"/>
          <w:szCs w:val="28"/>
        </w:rPr>
        <w:t>тратегии ценообразования</w:t>
      </w:r>
      <w:r>
        <w:rPr>
          <w:color w:val="000000" w:themeColor="text1"/>
          <w:sz w:val="28"/>
          <w:szCs w:val="28"/>
        </w:rPr>
        <w:t>: маржинальное или полное возмещение затрат.</w:t>
      </w:r>
    </w:p>
    <w:p w14:paraId="2614BE69" w14:textId="77777777" w:rsidR="006A5A34" w:rsidRDefault="006A5A34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6A5A34">
        <w:rPr>
          <w:color w:val="000000" w:themeColor="text1"/>
          <w:sz w:val="28"/>
          <w:szCs w:val="28"/>
        </w:rPr>
        <w:lastRenderedPageBreak/>
        <w:t>Процесс принятия решений в центрах ответственности.</w:t>
      </w:r>
      <w:r>
        <w:rPr>
          <w:color w:val="000000" w:themeColor="text1"/>
          <w:sz w:val="28"/>
          <w:szCs w:val="28"/>
        </w:rPr>
        <w:t xml:space="preserve"> </w:t>
      </w:r>
      <w:r w:rsidRPr="006A5A34">
        <w:rPr>
          <w:color w:val="000000" w:themeColor="text1"/>
          <w:sz w:val="28"/>
          <w:szCs w:val="28"/>
        </w:rPr>
        <w:t xml:space="preserve">Релевантная информация для менеджеров центров </w:t>
      </w:r>
      <w:r>
        <w:rPr>
          <w:color w:val="000000" w:themeColor="text1"/>
          <w:sz w:val="28"/>
          <w:szCs w:val="28"/>
        </w:rPr>
        <w:t xml:space="preserve">ответственности. </w:t>
      </w:r>
      <w:r w:rsidRPr="006A5A34">
        <w:rPr>
          <w:color w:val="000000" w:themeColor="text1"/>
          <w:sz w:val="28"/>
          <w:szCs w:val="28"/>
        </w:rPr>
        <w:t xml:space="preserve"> </w:t>
      </w:r>
    </w:p>
    <w:p w14:paraId="5D8C51D3" w14:textId="59D39C01" w:rsidR="003F17C5" w:rsidRPr="003F17C5" w:rsidRDefault="003F17C5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3F17C5">
        <w:rPr>
          <w:color w:val="000000" w:themeColor="text1"/>
          <w:sz w:val="28"/>
          <w:szCs w:val="28"/>
        </w:rPr>
        <w:t>Теория трансфертного ценообразования, включая совершенный и несовершенный рынок или отсутствие рынка для промежуточных товаров.</w:t>
      </w:r>
    </w:p>
    <w:p w14:paraId="20A0806B" w14:textId="486B5CCA" w:rsidR="006A5A34" w:rsidRDefault="003F17C5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3F17C5">
        <w:rPr>
          <w:color w:val="000000" w:themeColor="text1"/>
          <w:sz w:val="28"/>
          <w:szCs w:val="28"/>
        </w:rPr>
        <w:t>Использование трансфертных цен, основанных на договоренностях, рыночной стоимости, переменных затратах, методе «затраты +». «Двойные» трансфертные цены и единовременные выплаты как способ решения.</w:t>
      </w:r>
    </w:p>
    <w:p w14:paraId="1088AD3C" w14:textId="501A6BA5" w:rsidR="00653DC9" w:rsidRDefault="00653DC9" w:rsidP="003F17C5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Принятие управленческих решений </w:t>
      </w:r>
      <w:r>
        <w:rPr>
          <w:color w:val="000000" w:themeColor="text1"/>
          <w:sz w:val="28"/>
          <w:szCs w:val="28"/>
        </w:rPr>
        <w:t xml:space="preserve">по ассортиментной программе </w:t>
      </w:r>
      <w:r w:rsidRPr="005D3CAC">
        <w:rPr>
          <w:color w:val="000000" w:themeColor="text1"/>
          <w:sz w:val="28"/>
          <w:szCs w:val="28"/>
        </w:rPr>
        <w:t>при наличии</w:t>
      </w:r>
      <w:r>
        <w:rPr>
          <w:color w:val="000000" w:themeColor="text1"/>
          <w:sz w:val="28"/>
          <w:szCs w:val="28"/>
        </w:rPr>
        <w:t xml:space="preserve"> </w:t>
      </w:r>
      <w:r w:rsidRPr="005D3CAC">
        <w:rPr>
          <w:color w:val="000000" w:themeColor="text1"/>
          <w:sz w:val="28"/>
          <w:szCs w:val="28"/>
        </w:rPr>
        <w:t xml:space="preserve">лимитирующих факторов. </w:t>
      </w:r>
    </w:p>
    <w:p w14:paraId="1E604970" w14:textId="3E52FB8A" w:rsidR="00653DC9" w:rsidRPr="005D3CAC" w:rsidRDefault="00653DC9" w:rsidP="00653DC9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 xml:space="preserve">Релевантные затраты и доходы </w:t>
      </w:r>
      <w:r>
        <w:rPr>
          <w:color w:val="000000" w:themeColor="text1"/>
          <w:sz w:val="28"/>
          <w:szCs w:val="28"/>
        </w:rPr>
        <w:t xml:space="preserve">как основа для </w:t>
      </w:r>
      <w:r w:rsidRPr="005D3CAC">
        <w:rPr>
          <w:color w:val="000000" w:themeColor="text1"/>
          <w:sz w:val="28"/>
          <w:szCs w:val="28"/>
        </w:rPr>
        <w:t>приняти</w:t>
      </w:r>
      <w:r>
        <w:rPr>
          <w:color w:val="000000" w:themeColor="text1"/>
          <w:sz w:val="28"/>
          <w:szCs w:val="28"/>
        </w:rPr>
        <w:t>я</w:t>
      </w:r>
      <w:r w:rsidRPr="005D3CAC">
        <w:rPr>
          <w:color w:val="000000" w:themeColor="text1"/>
          <w:sz w:val="28"/>
          <w:szCs w:val="28"/>
        </w:rPr>
        <w:t xml:space="preserve"> решений.</w:t>
      </w:r>
    </w:p>
    <w:p w14:paraId="2898729D" w14:textId="382143B8" w:rsidR="00653DC9" w:rsidRDefault="00653DC9" w:rsidP="00653DC9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 w:rsidRPr="005D3CAC">
        <w:rPr>
          <w:color w:val="000000" w:themeColor="text1"/>
          <w:sz w:val="28"/>
          <w:szCs w:val="28"/>
        </w:rPr>
        <w:t>Управленческие решения о производстве или покупке</w:t>
      </w:r>
      <w:r>
        <w:rPr>
          <w:color w:val="000000" w:themeColor="text1"/>
          <w:sz w:val="28"/>
          <w:szCs w:val="28"/>
        </w:rPr>
        <w:t xml:space="preserve"> продукции и комплектующих.</w:t>
      </w:r>
      <w:r w:rsidRPr="005D3CAC">
        <w:rPr>
          <w:color w:val="000000" w:themeColor="text1"/>
          <w:sz w:val="28"/>
          <w:szCs w:val="28"/>
        </w:rPr>
        <w:t xml:space="preserve"> </w:t>
      </w:r>
      <w:r w:rsidRPr="00653DC9">
        <w:rPr>
          <w:color w:val="000000" w:themeColor="text1"/>
          <w:sz w:val="28"/>
          <w:szCs w:val="28"/>
        </w:rPr>
        <w:t>Решения о прекращении производства</w:t>
      </w:r>
      <w:r>
        <w:rPr>
          <w:color w:val="000000" w:themeColor="text1"/>
          <w:sz w:val="28"/>
          <w:szCs w:val="28"/>
        </w:rPr>
        <w:t xml:space="preserve">. </w:t>
      </w:r>
      <w:r w:rsidRPr="00653DC9">
        <w:rPr>
          <w:color w:val="000000" w:themeColor="text1"/>
          <w:sz w:val="28"/>
          <w:szCs w:val="28"/>
        </w:rPr>
        <w:t>Анализ безубыточности нескольких продуктов</w:t>
      </w:r>
      <w:r>
        <w:rPr>
          <w:color w:val="000000" w:themeColor="text1"/>
          <w:sz w:val="28"/>
          <w:szCs w:val="28"/>
        </w:rPr>
        <w:t xml:space="preserve">. </w:t>
      </w:r>
    </w:p>
    <w:p w14:paraId="6F2FC2A2" w14:textId="3846F310" w:rsidR="00653DC9" w:rsidRPr="00653DC9" w:rsidRDefault="00653DC9" w:rsidP="00653DC9">
      <w:pPr>
        <w:spacing w:line="360" w:lineRule="auto"/>
        <w:ind w:right="138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Инструменты риск-менеджмента в краткосрочной перспективе.</w:t>
      </w:r>
      <w:r w:rsidRPr="00653DC9">
        <w:t xml:space="preserve"> </w:t>
      </w:r>
      <w:r w:rsidRPr="00653DC9">
        <w:rPr>
          <w:color w:val="000000" w:themeColor="text1"/>
          <w:sz w:val="28"/>
          <w:szCs w:val="28"/>
        </w:rPr>
        <w:t>Анализ чувствительности и возможных вариантов</w:t>
      </w:r>
      <w:r>
        <w:rPr>
          <w:color w:val="000000" w:themeColor="text1"/>
          <w:sz w:val="28"/>
          <w:szCs w:val="28"/>
        </w:rPr>
        <w:t xml:space="preserve">. </w:t>
      </w:r>
      <w:r w:rsidRPr="00653DC9">
        <w:rPr>
          <w:color w:val="000000" w:themeColor="text1"/>
          <w:sz w:val="28"/>
          <w:szCs w:val="28"/>
        </w:rPr>
        <w:t>Распределени</w:t>
      </w:r>
      <w:r>
        <w:rPr>
          <w:color w:val="000000" w:themeColor="text1"/>
          <w:sz w:val="28"/>
          <w:szCs w:val="28"/>
        </w:rPr>
        <w:t>е</w:t>
      </w:r>
      <w:r w:rsidRPr="00653DC9">
        <w:rPr>
          <w:color w:val="000000" w:themeColor="text1"/>
          <w:sz w:val="28"/>
          <w:szCs w:val="28"/>
        </w:rPr>
        <w:t xml:space="preserve"> вероятностей</w:t>
      </w:r>
      <w:r>
        <w:rPr>
          <w:color w:val="000000" w:themeColor="text1"/>
          <w:sz w:val="28"/>
          <w:szCs w:val="28"/>
        </w:rPr>
        <w:t xml:space="preserve">. </w:t>
      </w:r>
      <w:r w:rsidRPr="00653DC9">
        <w:rPr>
          <w:color w:val="000000" w:themeColor="text1"/>
          <w:sz w:val="28"/>
          <w:szCs w:val="28"/>
        </w:rPr>
        <w:t>Д</w:t>
      </w:r>
      <w:r>
        <w:rPr>
          <w:color w:val="000000" w:themeColor="text1"/>
          <w:sz w:val="28"/>
          <w:szCs w:val="28"/>
        </w:rPr>
        <w:t>рево</w:t>
      </w:r>
      <w:r w:rsidRPr="00653DC9">
        <w:rPr>
          <w:color w:val="000000" w:themeColor="text1"/>
          <w:sz w:val="28"/>
          <w:szCs w:val="28"/>
        </w:rPr>
        <w:t xml:space="preserve"> решений</w:t>
      </w:r>
      <w:r>
        <w:rPr>
          <w:color w:val="000000" w:themeColor="text1"/>
          <w:sz w:val="28"/>
          <w:szCs w:val="28"/>
        </w:rPr>
        <w:t>.</w:t>
      </w:r>
    </w:p>
    <w:p w14:paraId="06FEB727" w14:textId="77777777" w:rsidR="001775D1" w:rsidRPr="00A33047" w:rsidRDefault="001775D1" w:rsidP="00FE55BB">
      <w:pPr>
        <w:spacing w:line="360" w:lineRule="auto"/>
        <w:ind w:right="138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282140" w14:textId="13CDA9AD" w:rsidR="00BD6277" w:rsidRDefault="00365B6D" w:rsidP="00877A94">
      <w:pPr>
        <w:pStyle w:val="1"/>
        <w:numPr>
          <w:ilvl w:val="1"/>
          <w:numId w:val="6"/>
        </w:numPr>
        <w:ind w:right="138"/>
        <w:jc w:val="both"/>
        <w:rPr>
          <w:color w:val="000000" w:themeColor="text1"/>
        </w:rPr>
      </w:pPr>
      <w:bookmarkStart w:id="27" w:name="_Toc71649302"/>
      <w:r w:rsidRPr="00EB067A">
        <w:rPr>
          <w:color w:val="000000" w:themeColor="text1"/>
        </w:rPr>
        <w:t>У</w:t>
      </w:r>
      <w:r w:rsidR="00591587" w:rsidRPr="00EB067A">
        <w:rPr>
          <w:color w:val="000000" w:themeColor="text1"/>
        </w:rPr>
        <w:t>чебно-тематический план</w:t>
      </w:r>
      <w:bookmarkEnd w:id="24"/>
      <w:bookmarkEnd w:id="25"/>
      <w:bookmarkEnd w:id="26"/>
      <w:bookmarkEnd w:id="27"/>
    </w:p>
    <w:tbl>
      <w:tblPr>
        <w:tblW w:w="1035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117"/>
        <w:gridCol w:w="851"/>
        <w:gridCol w:w="992"/>
        <w:gridCol w:w="992"/>
        <w:gridCol w:w="1277"/>
        <w:gridCol w:w="992"/>
        <w:gridCol w:w="1418"/>
      </w:tblGrid>
      <w:tr w:rsidR="005756B0" w:rsidRPr="005756B0" w14:paraId="10370D6E" w14:textId="77777777" w:rsidTr="005768A7">
        <w:trPr>
          <w:trHeight w:val="300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4D47" w14:textId="77777777" w:rsidR="005756B0" w:rsidRPr="005756B0" w:rsidRDefault="005756B0" w:rsidP="005756B0">
            <w:r w:rsidRPr="005756B0">
              <w:t>№ п/п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6F37" w14:textId="77777777" w:rsidR="005756B0" w:rsidRPr="005756B0" w:rsidRDefault="005756B0" w:rsidP="005756B0">
            <w:r w:rsidRPr="005756B0">
              <w:t>Наименование темы (раздела) дисциплины</w:t>
            </w:r>
          </w:p>
        </w:tc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6353" w14:textId="7A30F75A" w:rsidR="005756B0" w:rsidRPr="005756B0" w:rsidRDefault="005756B0" w:rsidP="005768A7">
            <w:pPr>
              <w:jc w:val="center"/>
              <w:rPr>
                <w:b/>
                <w:bCs/>
              </w:rPr>
            </w:pPr>
            <w:r w:rsidRPr="005756B0">
              <w:rPr>
                <w:b/>
                <w:bCs/>
              </w:rPr>
              <w:t>Трудоемкость в часах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8E5" w14:textId="77777777" w:rsidR="005756B0" w:rsidRPr="005756B0" w:rsidRDefault="005756B0" w:rsidP="005756B0">
            <w:pPr>
              <w:rPr>
                <w:b/>
              </w:rPr>
            </w:pPr>
            <w:r w:rsidRPr="005756B0">
              <w:rPr>
                <w:b/>
              </w:rPr>
              <w:t>Формы текущего контроля успеваемости</w:t>
            </w:r>
          </w:p>
          <w:p w14:paraId="51E318B1" w14:textId="77777777" w:rsidR="005756B0" w:rsidRPr="005756B0" w:rsidRDefault="005756B0" w:rsidP="005756B0">
            <w:pPr>
              <w:rPr>
                <w:b/>
                <w:bCs/>
              </w:rPr>
            </w:pPr>
          </w:p>
        </w:tc>
      </w:tr>
      <w:tr w:rsidR="005756B0" w:rsidRPr="005756B0" w14:paraId="41B4B5CB" w14:textId="77777777" w:rsidTr="005768A7">
        <w:trPr>
          <w:trHeight w:val="300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E13F" w14:textId="77777777" w:rsidR="005756B0" w:rsidRPr="005756B0" w:rsidRDefault="005756B0" w:rsidP="005756B0"/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EC6" w14:textId="77777777" w:rsidR="005756B0" w:rsidRPr="005756B0" w:rsidRDefault="005756B0" w:rsidP="005756B0"/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074E" w14:textId="77777777" w:rsidR="005756B0" w:rsidRPr="005756B0" w:rsidRDefault="005756B0" w:rsidP="005756B0">
            <w:r w:rsidRPr="005756B0">
              <w:t xml:space="preserve">   </w:t>
            </w:r>
          </w:p>
          <w:p w14:paraId="4AAD3252" w14:textId="77777777" w:rsidR="005756B0" w:rsidRPr="005756B0" w:rsidRDefault="005756B0" w:rsidP="005756B0">
            <w:r w:rsidRPr="005756B0">
              <w:rPr>
                <w:b/>
                <w:bCs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5EB6" w14:textId="77777777" w:rsidR="005756B0" w:rsidRPr="005756B0" w:rsidRDefault="005756B0" w:rsidP="005768A7">
            <w:pPr>
              <w:jc w:val="center"/>
              <w:rPr>
                <w:b/>
                <w:bCs/>
              </w:rPr>
            </w:pPr>
            <w:r w:rsidRPr="005756B0">
              <w:rPr>
                <w:b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4DAC" w14:textId="77777777" w:rsidR="005756B0" w:rsidRPr="005756B0" w:rsidRDefault="005756B0" w:rsidP="005756B0">
            <w:pPr>
              <w:rPr>
                <w:b/>
                <w:bCs/>
              </w:rPr>
            </w:pPr>
            <w:r w:rsidRPr="005756B0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AC82" w14:textId="77777777" w:rsidR="005756B0" w:rsidRPr="005756B0" w:rsidRDefault="005756B0" w:rsidP="005756B0">
            <w:pPr>
              <w:rPr>
                <w:b/>
                <w:bCs/>
              </w:rPr>
            </w:pPr>
          </w:p>
        </w:tc>
      </w:tr>
      <w:tr w:rsidR="005756B0" w:rsidRPr="005756B0" w14:paraId="22C52ED2" w14:textId="77777777" w:rsidTr="005768A7">
        <w:trPr>
          <w:trHeight w:val="935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F9EC" w14:textId="77777777" w:rsidR="005756B0" w:rsidRPr="005756B0" w:rsidRDefault="005756B0" w:rsidP="005756B0"/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B004" w14:textId="77777777" w:rsidR="005756B0" w:rsidRPr="005756B0" w:rsidRDefault="005756B0" w:rsidP="005756B0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8F20" w14:textId="77777777" w:rsidR="005756B0" w:rsidRPr="005756B0" w:rsidRDefault="005756B0" w:rsidP="005756B0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9A43" w14:textId="77777777" w:rsidR="005756B0" w:rsidRPr="005756B0" w:rsidRDefault="005756B0" w:rsidP="005756B0">
            <w:r w:rsidRPr="005756B0"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DBCC" w14:textId="77777777" w:rsidR="005756B0" w:rsidRPr="005756B0" w:rsidRDefault="005756B0" w:rsidP="005756B0">
            <w:r w:rsidRPr="005756B0">
              <w:t xml:space="preserve">Лекции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0AAF" w14:textId="77777777" w:rsidR="005756B0" w:rsidRPr="005756B0" w:rsidRDefault="005756B0" w:rsidP="005756B0">
            <w:r w:rsidRPr="005756B0">
              <w:t>Семинары, практические и занятия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B2DE" w14:textId="77777777" w:rsidR="005756B0" w:rsidRPr="005756B0" w:rsidRDefault="005756B0" w:rsidP="005756B0">
            <w:pPr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DB993" w14:textId="77777777" w:rsidR="005756B0" w:rsidRPr="005756B0" w:rsidRDefault="005756B0" w:rsidP="005756B0">
            <w:pPr>
              <w:rPr>
                <w:b/>
                <w:bCs/>
              </w:rPr>
            </w:pPr>
          </w:p>
        </w:tc>
      </w:tr>
      <w:tr w:rsidR="005756B0" w:rsidRPr="005756B0" w14:paraId="5C184942" w14:textId="77777777" w:rsidTr="005768A7">
        <w:trPr>
          <w:trHeight w:val="932"/>
        </w:trPr>
        <w:tc>
          <w:tcPr>
            <w:tcW w:w="711" w:type="dxa"/>
            <w:shd w:val="clear" w:color="auto" w:fill="auto"/>
          </w:tcPr>
          <w:p w14:paraId="01A1EFDB" w14:textId="654549A7" w:rsidR="005756B0" w:rsidRPr="005756B0" w:rsidRDefault="005756B0" w:rsidP="00877A94">
            <w:pPr>
              <w:numPr>
                <w:ilvl w:val="0"/>
                <w:numId w:val="21"/>
              </w:numPr>
            </w:pPr>
            <w:r w:rsidRPr="00EB067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17" w:type="dxa"/>
            <w:shd w:val="clear" w:color="auto" w:fill="auto"/>
            <w:hideMark/>
          </w:tcPr>
          <w:p w14:paraId="3C7B5590" w14:textId="3D4AA5E7" w:rsidR="005756B0" w:rsidRPr="005756B0" w:rsidRDefault="005756B0" w:rsidP="005756B0">
            <w:pPr>
              <w:rPr>
                <w:bCs/>
                <w:iCs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1. Учет затрат и </w:t>
            </w:r>
            <w:proofErr w:type="spellStart"/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калькулирование</w:t>
            </w:r>
            <w:proofErr w:type="spellEnd"/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 xml:space="preserve"> в системе управления экономического субъекта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4735" w14:textId="631FEBCB" w:rsidR="005756B0" w:rsidRPr="005756B0" w:rsidRDefault="005756B0" w:rsidP="005756B0"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B604" w14:textId="203A7992" w:rsidR="005756B0" w:rsidRPr="005756B0" w:rsidRDefault="005756B0" w:rsidP="005756B0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714C" w14:textId="5BD49CDF" w:rsidR="005756B0" w:rsidRPr="005756B0" w:rsidRDefault="005756B0" w:rsidP="005756B0"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5325" w14:textId="77777777" w:rsidR="005756B0" w:rsidRPr="005756B0" w:rsidRDefault="005756B0" w:rsidP="005756B0">
            <w:r w:rsidRPr="005756B0">
              <w:t> 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6086" w14:textId="1910ACAA" w:rsidR="005756B0" w:rsidRPr="005756B0" w:rsidRDefault="005756B0" w:rsidP="005756B0">
            <w: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C35B" w14:textId="02C9970B" w:rsidR="005756B0" w:rsidRPr="005756B0" w:rsidRDefault="005768A7" w:rsidP="005756B0">
            <w:r>
              <w:t>Д</w:t>
            </w:r>
            <w:r w:rsidR="005756B0" w:rsidRPr="005756B0">
              <w:t>искуссия</w:t>
            </w:r>
          </w:p>
        </w:tc>
      </w:tr>
      <w:tr w:rsidR="005756B0" w:rsidRPr="005756B0" w14:paraId="7DC16CED" w14:textId="77777777" w:rsidTr="005768A7">
        <w:trPr>
          <w:trHeight w:val="932"/>
        </w:trPr>
        <w:tc>
          <w:tcPr>
            <w:tcW w:w="711" w:type="dxa"/>
            <w:shd w:val="clear" w:color="auto" w:fill="auto"/>
          </w:tcPr>
          <w:p w14:paraId="525702A2" w14:textId="73CB5499" w:rsidR="005756B0" w:rsidRPr="005756B0" w:rsidRDefault="005756B0" w:rsidP="00877A94">
            <w:pPr>
              <w:numPr>
                <w:ilvl w:val="0"/>
                <w:numId w:val="21"/>
              </w:numPr>
            </w:pPr>
            <w:r w:rsidRPr="00EB067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117" w:type="dxa"/>
            <w:shd w:val="clear" w:color="auto" w:fill="auto"/>
          </w:tcPr>
          <w:p w14:paraId="6F0CE088" w14:textId="5A796EF0" w:rsidR="005756B0" w:rsidRPr="005756B0" w:rsidRDefault="005756B0" w:rsidP="005756B0">
            <w:pPr>
              <w:rPr>
                <w:bCs/>
                <w:iCs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2. Организация учета затрат в экономическом субъекте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BFE2" w14:textId="7F4AB626" w:rsidR="005756B0" w:rsidRPr="005756B0" w:rsidRDefault="005756B0" w:rsidP="005756B0"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3252" w14:textId="703AC43E" w:rsidR="005756B0" w:rsidRPr="005756B0" w:rsidRDefault="005756B0" w:rsidP="005756B0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38E0" w14:textId="198762DB" w:rsidR="005756B0" w:rsidRPr="005756B0" w:rsidRDefault="005756B0" w:rsidP="005756B0">
            <w: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AEFC" w14:textId="79E8276C" w:rsidR="005756B0" w:rsidRPr="005756B0" w:rsidRDefault="005756B0" w:rsidP="005756B0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C992" w14:textId="0BDD514F" w:rsidR="005756B0" w:rsidRPr="005756B0" w:rsidRDefault="005756B0" w:rsidP="005756B0">
            <w: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F95" w14:textId="0BB817BD" w:rsidR="005756B0" w:rsidRPr="005756B0" w:rsidRDefault="005756B0" w:rsidP="005756B0">
            <w:r w:rsidRPr="000C49C3">
              <w:t xml:space="preserve">Опрос, </w:t>
            </w:r>
            <w:proofErr w:type="spellStart"/>
            <w:r w:rsidRPr="000C49C3">
              <w:t>дискуссия,решение</w:t>
            </w:r>
            <w:proofErr w:type="spellEnd"/>
            <w:r w:rsidRPr="000C49C3">
              <w:t xml:space="preserve"> заданий</w:t>
            </w:r>
          </w:p>
        </w:tc>
      </w:tr>
      <w:tr w:rsidR="005756B0" w:rsidRPr="005756B0" w14:paraId="677457D0" w14:textId="77777777" w:rsidTr="005768A7">
        <w:trPr>
          <w:trHeight w:val="932"/>
        </w:trPr>
        <w:tc>
          <w:tcPr>
            <w:tcW w:w="711" w:type="dxa"/>
            <w:shd w:val="clear" w:color="auto" w:fill="auto"/>
          </w:tcPr>
          <w:p w14:paraId="0D473D09" w14:textId="7FA1C2AD" w:rsidR="005756B0" w:rsidRPr="005756B0" w:rsidRDefault="005756B0" w:rsidP="00877A94">
            <w:pPr>
              <w:numPr>
                <w:ilvl w:val="0"/>
                <w:numId w:val="21"/>
              </w:numPr>
            </w:pPr>
            <w:r w:rsidRPr="00EB067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117" w:type="dxa"/>
            <w:shd w:val="clear" w:color="auto" w:fill="auto"/>
          </w:tcPr>
          <w:p w14:paraId="00FD2890" w14:textId="7BB670B6" w:rsidR="005756B0" w:rsidRPr="005756B0" w:rsidRDefault="005756B0" w:rsidP="005756B0">
            <w:pPr>
              <w:rPr>
                <w:bCs/>
                <w:iCs/>
              </w:rPr>
            </w:pPr>
            <w:r w:rsidRPr="00653DC9">
              <w:rPr>
                <w:color w:val="000000" w:themeColor="text1"/>
                <w:sz w:val="22"/>
                <w:szCs w:val="22"/>
              </w:rPr>
              <w:t>Тема 3. Концепция поведения затрат и ее влияние на принятие решений.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C8D3" w14:textId="3B450AF0" w:rsidR="005756B0" w:rsidRPr="005756B0" w:rsidRDefault="005756B0" w:rsidP="005756B0"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F616" w14:textId="62C16A09" w:rsidR="005756B0" w:rsidRPr="005756B0" w:rsidRDefault="005756B0" w:rsidP="005756B0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6826" w14:textId="310DB4BC" w:rsidR="005756B0" w:rsidRPr="005756B0" w:rsidRDefault="005756B0" w:rsidP="005756B0"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33D6" w14:textId="75DB657D" w:rsidR="005756B0" w:rsidRPr="005756B0" w:rsidRDefault="005756B0" w:rsidP="005756B0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7984" w14:textId="06861423" w:rsidR="005756B0" w:rsidRPr="005756B0" w:rsidRDefault="005756B0" w:rsidP="005756B0">
            <w: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73CD" w14:textId="30736DE0" w:rsidR="005756B0" w:rsidRPr="005756B0" w:rsidRDefault="005756B0" w:rsidP="005756B0">
            <w:r w:rsidRPr="000C49C3">
              <w:t xml:space="preserve">Опрос, </w:t>
            </w:r>
            <w:proofErr w:type="spellStart"/>
            <w:r w:rsidRPr="000C49C3">
              <w:t>дискуссия,решение</w:t>
            </w:r>
            <w:proofErr w:type="spellEnd"/>
            <w:r w:rsidRPr="000C49C3">
              <w:t xml:space="preserve"> заданий</w:t>
            </w:r>
          </w:p>
        </w:tc>
      </w:tr>
      <w:tr w:rsidR="005756B0" w:rsidRPr="005756B0" w14:paraId="389B3F38" w14:textId="77777777" w:rsidTr="005768A7">
        <w:trPr>
          <w:trHeight w:val="932"/>
        </w:trPr>
        <w:tc>
          <w:tcPr>
            <w:tcW w:w="711" w:type="dxa"/>
            <w:shd w:val="clear" w:color="auto" w:fill="auto"/>
          </w:tcPr>
          <w:p w14:paraId="174E3763" w14:textId="210EFEB7" w:rsidR="005756B0" w:rsidRPr="005756B0" w:rsidRDefault="005756B0" w:rsidP="00877A94">
            <w:pPr>
              <w:numPr>
                <w:ilvl w:val="0"/>
                <w:numId w:val="21"/>
              </w:numPr>
            </w:pPr>
            <w:r w:rsidRPr="00EB067A">
              <w:rPr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3117" w:type="dxa"/>
            <w:shd w:val="clear" w:color="auto" w:fill="auto"/>
          </w:tcPr>
          <w:p w14:paraId="2EAF9573" w14:textId="574E6B0D" w:rsidR="005756B0" w:rsidRPr="005756B0" w:rsidRDefault="005756B0" w:rsidP="005756B0">
            <w:pPr>
              <w:rPr>
                <w:bCs/>
                <w:iCs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4. Планирование операционной деятельности и бюджетный контроль.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375E" w14:textId="2318C144" w:rsidR="005756B0" w:rsidRPr="005756B0" w:rsidRDefault="005756B0" w:rsidP="005756B0"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DBC6" w14:textId="07BB211A" w:rsidR="005756B0" w:rsidRPr="005756B0" w:rsidRDefault="005756B0" w:rsidP="005756B0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37D6" w14:textId="30F19C4B" w:rsidR="005756B0" w:rsidRPr="005756B0" w:rsidRDefault="005756B0" w:rsidP="005756B0"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DEB7" w14:textId="4005A56A" w:rsidR="005756B0" w:rsidRPr="005756B0" w:rsidRDefault="005756B0" w:rsidP="005756B0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E161" w14:textId="41E02A72" w:rsidR="005756B0" w:rsidRPr="005756B0" w:rsidRDefault="005756B0" w:rsidP="005756B0">
            <w: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2A57" w14:textId="574AF766" w:rsidR="005756B0" w:rsidRPr="005756B0" w:rsidRDefault="005756B0" w:rsidP="005756B0">
            <w:r w:rsidRPr="000C49C3">
              <w:t xml:space="preserve">Опрос, </w:t>
            </w:r>
            <w:proofErr w:type="spellStart"/>
            <w:r w:rsidRPr="000C49C3">
              <w:t>дискуссия,решение</w:t>
            </w:r>
            <w:proofErr w:type="spellEnd"/>
            <w:r w:rsidRPr="000C49C3">
              <w:t xml:space="preserve"> заданий</w:t>
            </w:r>
          </w:p>
        </w:tc>
      </w:tr>
      <w:tr w:rsidR="005756B0" w:rsidRPr="005756B0" w14:paraId="590DF9FA" w14:textId="77777777" w:rsidTr="005768A7">
        <w:trPr>
          <w:trHeight w:val="932"/>
        </w:trPr>
        <w:tc>
          <w:tcPr>
            <w:tcW w:w="711" w:type="dxa"/>
            <w:shd w:val="clear" w:color="auto" w:fill="auto"/>
          </w:tcPr>
          <w:p w14:paraId="32DC10E2" w14:textId="766DB0E1" w:rsidR="005756B0" w:rsidRPr="005756B0" w:rsidRDefault="005756B0" w:rsidP="00877A94">
            <w:pPr>
              <w:numPr>
                <w:ilvl w:val="0"/>
                <w:numId w:val="21"/>
              </w:numPr>
            </w:pPr>
            <w:r w:rsidRPr="00EB067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117" w:type="dxa"/>
            <w:shd w:val="clear" w:color="auto" w:fill="auto"/>
          </w:tcPr>
          <w:p w14:paraId="3F8076DB" w14:textId="69279BCD" w:rsidR="005756B0" w:rsidRPr="005756B0" w:rsidRDefault="005756B0" w:rsidP="005756B0">
            <w:pPr>
              <w:rPr>
                <w:bCs/>
                <w:iCs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5.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97B6" w14:textId="73794789" w:rsidR="005756B0" w:rsidRPr="005756B0" w:rsidRDefault="005756B0" w:rsidP="005756B0">
            <w: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E708" w14:textId="0EBA396D" w:rsidR="005756B0" w:rsidRPr="005756B0" w:rsidRDefault="005756B0" w:rsidP="005756B0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BD13" w14:textId="1939B862" w:rsidR="005756B0" w:rsidRPr="005756B0" w:rsidRDefault="005756B0" w:rsidP="005756B0">
            <w: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7152" w14:textId="56633A67" w:rsidR="005756B0" w:rsidRPr="005756B0" w:rsidRDefault="005756B0" w:rsidP="005756B0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3FEA" w14:textId="03CDFA91" w:rsidR="005756B0" w:rsidRPr="005756B0" w:rsidRDefault="005756B0" w:rsidP="005756B0">
            <w: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C7C7" w14:textId="7201F9C4" w:rsidR="005756B0" w:rsidRPr="005756B0" w:rsidRDefault="005756B0" w:rsidP="005756B0">
            <w:r w:rsidRPr="000C49C3">
              <w:t xml:space="preserve">Опрос, </w:t>
            </w:r>
            <w:proofErr w:type="spellStart"/>
            <w:r w:rsidRPr="000C49C3">
              <w:t>дискуссия,решение</w:t>
            </w:r>
            <w:proofErr w:type="spellEnd"/>
            <w:r w:rsidRPr="000C49C3">
              <w:t xml:space="preserve"> заданий</w:t>
            </w:r>
          </w:p>
        </w:tc>
      </w:tr>
      <w:tr w:rsidR="009F2E17" w:rsidRPr="005756B0" w14:paraId="687B6017" w14:textId="77777777" w:rsidTr="00E36D0C">
        <w:trPr>
          <w:trHeight w:val="932"/>
        </w:trPr>
        <w:tc>
          <w:tcPr>
            <w:tcW w:w="711" w:type="dxa"/>
            <w:shd w:val="clear" w:color="auto" w:fill="auto"/>
          </w:tcPr>
          <w:p w14:paraId="50557A0C" w14:textId="2F90EF40" w:rsidR="009F2E17" w:rsidRPr="005756B0" w:rsidRDefault="009F2E17" w:rsidP="009F2E17">
            <w:pPr>
              <w:ind w:left="360"/>
            </w:pPr>
            <w:r w:rsidRPr="00EB067A">
              <w:rPr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3117" w:type="dxa"/>
          </w:tcPr>
          <w:p w14:paraId="7A37F499" w14:textId="4537FCD8" w:rsidR="009F2E17" w:rsidRPr="005756B0" w:rsidRDefault="009F2E17" w:rsidP="009F2E17">
            <w:pPr>
              <w:rPr>
                <w:bCs/>
                <w:iCs/>
              </w:rPr>
            </w:pPr>
            <w:r w:rsidRPr="00941FCE"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9468" w14:textId="669BFC5C" w:rsidR="009F2E17" w:rsidRPr="005756B0" w:rsidRDefault="009F2E17" w:rsidP="009F2E17">
            <w: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3951" w14:textId="29C21DBD" w:rsidR="009F2E17" w:rsidRPr="005756B0" w:rsidRDefault="009F2E17" w:rsidP="009F2E17">
            <w: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29B" w14:textId="16FBB7D3" w:rsidR="009F2E17" w:rsidRPr="005756B0" w:rsidRDefault="009F2E17" w:rsidP="009F2E17">
            <w: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767" w14:textId="7B7C60FB" w:rsidR="009F2E17" w:rsidRPr="005756B0" w:rsidRDefault="009F2E17" w:rsidP="009F2E17"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451E" w14:textId="675410B6" w:rsidR="009F2E17" w:rsidRPr="005756B0" w:rsidRDefault="009F2E17" w:rsidP="009F2E17">
            <w:r>
              <w:t>76</w:t>
            </w:r>
          </w:p>
        </w:tc>
        <w:tc>
          <w:tcPr>
            <w:tcW w:w="1418" w:type="dxa"/>
          </w:tcPr>
          <w:p w14:paraId="24D05C8D" w14:textId="69351273" w:rsidR="009F2E17" w:rsidRPr="00377EDB" w:rsidRDefault="009F2E17" w:rsidP="009F2E17">
            <w:pPr>
              <w:rPr>
                <w:sz w:val="22"/>
                <w:szCs w:val="22"/>
              </w:rPr>
            </w:pPr>
            <w:r w:rsidRPr="00377EDB"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9F2E17" w:rsidRPr="005756B0" w14:paraId="09BA1CC0" w14:textId="77777777" w:rsidTr="00B50861">
        <w:trPr>
          <w:trHeight w:val="932"/>
        </w:trPr>
        <w:tc>
          <w:tcPr>
            <w:tcW w:w="711" w:type="dxa"/>
            <w:shd w:val="clear" w:color="auto" w:fill="auto"/>
          </w:tcPr>
          <w:p w14:paraId="57113845" w14:textId="77777777" w:rsidR="009F2E17" w:rsidRPr="00EB067A" w:rsidRDefault="009F2E17" w:rsidP="009F2E17">
            <w:pPr>
              <w:ind w:left="36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17" w:type="dxa"/>
          </w:tcPr>
          <w:p w14:paraId="4AA89259" w14:textId="0FEBB540" w:rsidR="009F2E17" w:rsidRPr="00EB067A" w:rsidRDefault="009F2E17" w:rsidP="009F2E17">
            <w:pPr>
              <w:rPr>
                <w:color w:val="000000" w:themeColor="text1"/>
                <w:sz w:val="22"/>
                <w:szCs w:val="22"/>
              </w:rPr>
            </w:pPr>
            <w:r w:rsidRPr="00941FCE">
              <w:t>Итого в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2DA9" w14:textId="1670E1F5" w:rsidR="009F2E17" w:rsidRDefault="00B50861" w:rsidP="009F2E17"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7141" w14:textId="257276A8" w:rsidR="009F2E17" w:rsidRDefault="00B50861" w:rsidP="009F2E17"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4A1AE" w14:textId="6872B9CA" w:rsidR="009F2E17" w:rsidRDefault="00B50861" w:rsidP="009F2E17">
            <w: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6C98" w14:textId="6B701E06" w:rsidR="009F2E17" w:rsidRDefault="00B50861" w:rsidP="009F2E17">
            <w: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201FF" w14:textId="7B0F1386" w:rsidR="009F2E17" w:rsidRDefault="00B50861" w:rsidP="009F2E17">
            <w: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7A5C" w14:textId="77777777" w:rsidR="009F2E17" w:rsidRPr="005756B0" w:rsidRDefault="009F2E17" w:rsidP="009F2E17"/>
        </w:tc>
      </w:tr>
    </w:tbl>
    <w:p w14:paraId="53F314C3" w14:textId="77777777" w:rsidR="005759D6" w:rsidRPr="005759D6" w:rsidRDefault="005759D6" w:rsidP="005759D6"/>
    <w:p w14:paraId="1AC99275" w14:textId="5B3FDA83" w:rsidR="00591587" w:rsidRPr="00EB067A" w:rsidRDefault="00DE03DD" w:rsidP="00877A94">
      <w:pPr>
        <w:pStyle w:val="1"/>
        <w:numPr>
          <w:ilvl w:val="1"/>
          <w:numId w:val="6"/>
        </w:numPr>
        <w:spacing w:before="0" w:after="0"/>
        <w:ind w:right="138"/>
        <w:rPr>
          <w:color w:val="000000" w:themeColor="text1"/>
        </w:rPr>
      </w:pPr>
      <w:bookmarkStart w:id="28" w:name="_Toc293047762"/>
      <w:bookmarkStart w:id="29" w:name="_Toc265490051"/>
      <w:bookmarkStart w:id="30" w:name="_Toc421015931"/>
      <w:bookmarkStart w:id="31" w:name="_Toc468611973"/>
      <w:bookmarkStart w:id="32" w:name="_Toc486491781"/>
      <w:bookmarkStart w:id="33" w:name="_Toc71649303"/>
      <w:r w:rsidRPr="00EB067A">
        <w:rPr>
          <w:color w:val="000000" w:themeColor="text1"/>
        </w:rPr>
        <w:t xml:space="preserve">Содержание </w:t>
      </w:r>
      <w:r w:rsidR="00646DF9" w:rsidRPr="00EB067A">
        <w:rPr>
          <w:color w:val="000000" w:themeColor="text1"/>
        </w:rPr>
        <w:t xml:space="preserve">семинаров, </w:t>
      </w:r>
      <w:r w:rsidRPr="00EB067A">
        <w:rPr>
          <w:color w:val="000000" w:themeColor="text1"/>
        </w:rPr>
        <w:t>п</w:t>
      </w:r>
      <w:r w:rsidR="00591587" w:rsidRPr="00EB067A">
        <w:rPr>
          <w:color w:val="000000" w:themeColor="text1"/>
        </w:rPr>
        <w:t>рактически</w:t>
      </w:r>
      <w:r w:rsidRPr="00EB067A">
        <w:rPr>
          <w:color w:val="000000" w:themeColor="text1"/>
        </w:rPr>
        <w:t xml:space="preserve">х </w:t>
      </w:r>
      <w:r w:rsidR="00591587" w:rsidRPr="00EB067A">
        <w:rPr>
          <w:color w:val="000000" w:themeColor="text1"/>
        </w:rPr>
        <w:t>заняти</w:t>
      </w:r>
      <w:bookmarkEnd w:id="28"/>
      <w:bookmarkEnd w:id="29"/>
      <w:r w:rsidRPr="00EB067A">
        <w:rPr>
          <w:color w:val="000000" w:themeColor="text1"/>
        </w:rPr>
        <w:t>й</w:t>
      </w:r>
      <w:bookmarkEnd w:id="30"/>
      <w:bookmarkEnd w:id="31"/>
      <w:bookmarkEnd w:id="32"/>
      <w:bookmarkEnd w:id="33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5002"/>
        <w:gridCol w:w="3005"/>
      </w:tblGrid>
      <w:tr w:rsidR="00EB067A" w:rsidRPr="00EB067A" w14:paraId="2CCCF082" w14:textId="77777777" w:rsidTr="00FE55BB">
        <w:tc>
          <w:tcPr>
            <w:tcW w:w="2194" w:type="dxa"/>
            <w:shd w:val="clear" w:color="auto" w:fill="auto"/>
          </w:tcPr>
          <w:p w14:paraId="4204603E" w14:textId="77777777" w:rsidR="00EE1DD1" w:rsidRPr="00EB067A" w:rsidRDefault="00EE1DD1" w:rsidP="00A53D37">
            <w:pPr>
              <w:ind w:right="138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002" w:type="dxa"/>
            <w:shd w:val="clear" w:color="auto" w:fill="auto"/>
          </w:tcPr>
          <w:p w14:paraId="3CED0287" w14:textId="77777777" w:rsidR="00EE1DD1" w:rsidRPr="00FE55BB" w:rsidRDefault="00EE1DD1" w:rsidP="00A53D37">
            <w:pPr>
              <w:ind w:right="138"/>
              <w:jc w:val="center"/>
              <w:rPr>
                <w:b/>
                <w:sz w:val="28"/>
                <w:szCs w:val="28"/>
                <w:highlight w:val="yellow"/>
              </w:rPr>
            </w:pPr>
            <w:r w:rsidRPr="00FE55B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05" w:type="dxa"/>
            <w:shd w:val="clear" w:color="auto" w:fill="auto"/>
          </w:tcPr>
          <w:p w14:paraId="6B86C8A9" w14:textId="77777777" w:rsidR="00EE1DD1" w:rsidRPr="00EB067A" w:rsidRDefault="00EE1DD1" w:rsidP="00A53D37">
            <w:pPr>
              <w:ind w:right="138"/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EB067A">
              <w:rPr>
                <w:b/>
                <w:color w:val="000000" w:themeColor="text1"/>
              </w:rPr>
              <w:t>Формы проведения занятий</w:t>
            </w:r>
          </w:p>
        </w:tc>
      </w:tr>
      <w:tr w:rsidR="00653DC9" w:rsidRPr="00EB067A" w14:paraId="089FA54E" w14:textId="77777777" w:rsidTr="00FE55BB">
        <w:tc>
          <w:tcPr>
            <w:tcW w:w="2194" w:type="dxa"/>
            <w:shd w:val="clear" w:color="auto" w:fill="auto"/>
          </w:tcPr>
          <w:p w14:paraId="7BE91519" w14:textId="505370AE" w:rsidR="00653DC9" w:rsidRPr="00EB067A" w:rsidRDefault="00653DC9" w:rsidP="00FE55BB">
            <w:pPr>
              <w:ind w:right="138"/>
              <w:rPr>
                <w:b/>
                <w:color w:val="000000" w:themeColor="text1"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1. Учет затрат и </w:t>
            </w:r>
            <w:proofErr w:type="spellStart"/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калькулирование</w:t>
            </w:r>
            <w:proofErr w:type="spellEnd"/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 xml:space="preserve"> в системе управления экономического субъекта</w:t>
            </w:r>
          </w:p>
        </w:tc>
        <w:tc>
          <w:tcPr>
            <w:tcW w:w="5002" w:type="dxa"/>
            <w:shd w:val="clear" w:color="auto" w:fill="auto"/>
          </w:tcPr>
          <w:p w14:paraId="2603497D" w14:textId="38CE2AAD" w:rsidR="00653DC9" w:rsidRPr="00956033" w:rsidRDefault="00653DC9" w:rsidP="00877A94">
            <w:pPr>
              <w:pStyle w:val="31"/>
              <w:numPr>
                <w:ilvl w:val="0"/>
                <w:numId w:val="5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 xml:space="preserve">Объекты учета затрат, драйверы затрат, классификации затрат, управление затратами. </w:t>
            </w:r>
          </w:p>
          <w:p w14:paraId="5B9E0273" w14:textId="5EF1DF28" w:rsidR="00653DC9" w:rsidRPr="00956033" w:rsidRDefault="00653DC9" w:rsidP="00877A94">
            <w:pPr>
              <w:pStyle w:val="31"/>
              <w:numPr>
                <w:ilvl w:val="0"/>
                <w:numId w:val="5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Учет и оценка запасов. Экономичный размер</w:t>
            </w:r>
            <w:r w:rsidR="006A6B4D">
              <w:rPr>
                <w:bCs/>
                <w:iCs/>
                <w:sz w:val="22"/>
                <w:szCs w:val="22"/>
              </w:rPr>
              <w:t xml:space="preserve"> </w:t>
            </w:r>
            <w:r w:rsidRPr="00956033">
              <w:rPr>
                <w:bCs/>
                <w:iCs/>
                <w:sz w:val="22"/>
                <w:szCs w:val="22"/>
              </w:rPr>
              <w:t xml:space="preserve">заказа (EOQ). </w:t>
            </w:r>
          </w:p>
          <w:p w14:paraId="6727080A" w14:textId="2A69CE4D" w:rsidR="00653DC9" w:rsidRPr="00956033" w:rsidRDefault="00653DC9" w:rsidP="00877A94">
            <w:pPr>
              <w:pStyle w:val="31"/>
              <w:numPr>
                <w:ilvl w:val="0"/>
                <w:numId w:val="5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Учет накладных расходов: сбор, распределение, поглощение.</w:t>
            </w:r>
          </w:p>
          <w:p w14:paraId="5F861AFE" w14:textId="2BE30942" w:rsidR="00653DC9" w:rsidRPr="00956033" w:rsidRDefault="00653DC9" w:rsidP="00877A94">
            <w:pPr>
              <w:pStyle w:val="31"/>
              <w:numPr>
                <w:ilvl w:val="0"/>
                <w:numId w:val="5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Формирование показателей отчета о финансовых результатах.</w:t>
            </w:r>
          </w:p>
          <w:p w14:paraId="37DB4E4D" w14:textId="0D2EF9EA" w:rsidR="00AC3BE8" w:rsidRPr="00956033" w:rsidRDefault="00AC3BE8" w:rsidP="006A6B4D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Рекомендуемые источники: 8.1, 8.2</w:t>
            </w:r>
          </w:p>
        </w:tc>
        <w:tc>
          <w:tcPr>
            <w:tcW w:w="3005" w:type="dxa"/>
            <w:shd w:val="clear" w:color="auto" w:fill="auto"/>
          </w:tcPr>
          <w:p w14:paraId="7357C14D" w14:textId="65B6F2C4" w:rsidR="00653DC9" w:rsidRPr="00EB067A" w:rsidRDefault="006D0A9F" w:rsidP="00FE55BB">
            <w:pPr>
              <w:ind w:right="138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Дискуссия, решение кейсов</w:t>
            </w:r>
          </w:p>
        </w:tc>
      </w:tr>
      <w:tr w:rsidR="00EB067A" w:rsidRPr="00EB067A" w14:paraId="7434E9C8" w14:textId="77777777" w:rsidTr="00FE55BB">
        <w:tc>
          <w:tcPr>
            <w:tcW w:w="2194" w:type="dxa"/>
            <w:shd w:val="clear" w:color="auto" w:fill="auto"/>
          </w:tcPr>
          <w:p w14:paraId="37820606" w14:textId="45F717B5" w:rsidR="004130B0" w:rsidRPr="00EB067A" w:rsidRDefault="00653DC9" w:rsidP="00FE55BB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2. Организация учета затрат в экономическом субъекте.</w:t>
            </w:r>
          </w:p>
        </w:tc>
        <w:tc>
          <w:tcPr>
            <w:tcW w:w="5002" w:type="dxa"/>
            <w:shd w:val="clear" w:color="auto" w:fill="auto"/>
          </w:tcPr>
          <w:p w14:paraId="10E41EE7" w14:textId="231C41C5" w:rsidR="00EB067A" w:rsidRPr="00FE55BB" w:rsidRDefault="00AC3BE8" w:rsidP="00877A94">
            <w:pPr>
              <w:pStyle w:val="31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0" w:right="138" w:firstLine="0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Определение </w:t>
            </w:r>
            <w:r w:rsidR="006A6B4D">
              <w:rPr>
                <w:bCs/>
                <w:iCs/>
                <w:sz w:val="22"/>
                <w:szCs w:val="22"/>
              </w:rPr>
              <w:t>соответствующих</w:t>
            </w:r>
            <w:r>
              <w:rPr>
                <w:bCs/>
                <w:iCs/>
                <w:sz w:val="22"/>
                <w:szCs w:val="22"/>
              </w:rPr>
              <w:t xml:space="preserve"> методов учета затрат и </w:t>
            </w:r>
            <w:proofErr w:type="spellStart"/>
            <w:r>
              <w:rPr>
                <w:bCs/>
                <w:iCs/>
                <w:sz w:val="22"/>
                <w:szCs w:val="22"/>
              </w:rPr>
              <w:t>калькулирования</w:t>
            </w:r>
            <w:proofErr w:type="spellEnd"/>
            <w:r>
              <w:rPr>
                <w:bCs/>
                <w:iCs/>
                <w:sz w:val="22"/>
                <w:szCs w:val="22"/>
              </w:rPr>
              <w:t xml:space="preserve"> </w:t>
            </w:r>
            <w:r w:rsidR="00F173DD">
              <w:rPr>
                <w:bCs/>
                <w:iCs/>
                <w:sz w:val="22"/>
                <w:szCs w:val="22"/>
              </w:rPr>
              <w:t>для разных видов деятельности и раз</w:t>
            </w:r>
            <w:r w:rsidR="006A6B4D">
              <w:rPr>
                <w:bCs/>
                <w:iCs/>
                <w:sz w:val="22"/>
                <w:szCs w:val="22"/>
              </w:rPr>
              <w:t>личных</w:t>
            </w:r>
            <w:r w:rsidR="00F173DD">
              <w:rPr>
                <w:bCs/>
                <w:iCs/>
                <w:sz w:val="22"/>
                <w:szCs w:val="22"/>
              </w:rPr>
              <w:t xml:space="preserve"> объектов.</w:t>
            </w:r>
          </w:p>
          <w:p w14:paraId="12395B89" w14:textId="185B6B1E" w:rsidR="00EB067A" w:rsidRPr="00FE55BB" w:rsidRDefault="004130B0" w:rsidP="00877A94">
            <w:pPr>
              <w:pStyle w:val="31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 xml:space="preserve"> </w:t>
            </w:r>
            <w:r w:rsidR="006A6B4D">
              <w:rPr>
                <w:bCs/>
                <w:iCs/>
                <w:sz w:val="22"/>
                <w:szCs w:val="22"/>
              </w:rPr>
              <w:t>Современные</w:t>
            </w:r>
            <w:r w:rsidR="00F173DD">
              <w:rPr>
                <w:bCs/>
                <w:iCs/>
                <w:sz w:val="22"/>
                <w:szCs w:val="22"/>
              </w:rPr>
              <w:t xml:space="preserve"> технологии учета затрат: особенности, преимущества. </w:t>
            </w:r>
          </w:p>
          <w:p w14:paraId="2732888A" w14:textId="70276B24" w:rsidR="00EB067A" w:rsidRPr="00FE55BB" w:rsidRDefault="00F173DD" w:rsidP="00877A94">
            <w:pPr>
              <w:pStyle w:val="31"/>
              <w:numPr>
                <w:ilvl w:val="0"/>
                <w:numId w:val="16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Ц</w:t>
            </w:r>
            <w:r w:rsidRPr="00F173DD">
              <w:rPr>
                <w:bCs/>
                <w:iCs/>
                <w:sz w:val="22"/>
                <w:szCs w:val="22"/>
              </w:rPr>
              <w:t>ифровая калькуляция затрат, учет затрат на цифровые продукты</w:t>
            </w:r>
            <w:r w:rsidR="00EB067A" w:rsidRPr="00FE55BB">
              <w:rPr>
                <w:bCs/>
                <w:iCs/>
                <w:sz w:val="22"/>
                <w:szCs w:val="22"/>
              </w:rPr>
              <w:t>.</w:t>
            </w:r>
          </w:p>
          <w:p w14:paraId="01BA19DC" w14:textId="1327E1F8" w:rsidR="004130B0" w:rsidRPr="00FE55BB" w:rsidRDefault="004130B0" w:rsidP="00FE55BB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FE55BB">
              <w:rPr>
                <w:bCs/>
                <w:iCs/>
                <w:sz w:val="22"/>
                <w:szCs w:val="22"/>
              </w:rPr>
              <w:t>Рекомендуемые источники: 8.1, 8.2</w:t>
            </w:r>
          </w:p>
          <w:p w14:paraId="3120D8FE" w14:textId="0A92629B" w:rsidR="00EB067A" w:rsidRPr="00FE55BB" w:rsidRDefault="00EB067A" w:rsidP="00FE55BB">
            <w:pPr>
              <w:tabs>
                <w:tab w:val="left" w:pos="358"/>
              </w:tabs>
              <w:ind w:right="138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005" w:type="dxa"/>
            <w:shd w:val="clear" w:color="auto" w:fill="auto"/>
          </w:tcPr>
          <w:p w14:paraId="7369AA4D" w14:textId="77777777" w:rsidR="00EB067A" w:rsidRPr="00EB067A" w:rsidRDefault="004130B0" w:rsidP="00FE55BB">
            <w:pPr>
              <w:pStyle w:val="a4"/>
              <w:spacing w:after="0"/>
              <w:ind w:right="138"/>
              <w:jc w:val="both"/>
              <w:rPr>
                <w:i/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 xml:space="preserve">Практическое занятие </w:t>
            </w:r>
          </w:p>
          <w:p w14:paraId="0EFD7FFF" w14:textId="073BE056" w:rsidR="00EB067A" w:rsidRPr="00A0743C" w:rsidRDefault="00EB067A" w:rsidP="00FE55BB">
            <w:pPr>
              <w:pStyle w:val="a4"/>
              <w:spacing w:after="0"/>
              <w:ind w:right="138"/>
              <w:jc w:val="both"/>
              <w:rPr>
                <w:iCs/>
                <w:color w:val="000000" w:themeColor="text1"/>
              </w:rPr>
            </w:pPr>
            <w:r w:rsidRPr="00A0743C">
              <w:rPr>
                <w:iCs/>
                <w:color w:val="000000" w:themeColor="text1"/>
              </w:rPr>
              <w:t>«</w:t>
            </w:r>
            <w:r w:rsidR="00F173DD" w:rsidRPr="00F173DD">
              <w:rPr>
                <w:iCs/>
                <w:color w:val="000000" w:themeColor="text1"/>
              </w:rPr>
              <w:t>Применение</w:t>
            </w:r>
            <w:r w:rsidR="00F173DD" w:rsidRPr="00A0743C">
              <w:rPr>
                <w:iCs/>
                <w:color w:val="000000" w:themeColor="text1"/>
              </w:rPr>
              <w:t xml:space="preserve"> </w:t>
            </w:r>
            <w:r w:rsidR="00F173DD" w:rsidRPr="00F173DD">
              <w:rPr>
                <w:iCs/>
                <w:color w:val="000000" w:themeColor="text1"/>
              </w:rPr>
              <w:t>метод</w:t>
            </w:r>
            <w:r w:rsidR="00A0743C">
              <w:rPr>
                <w:iCs/>
                <w:color w:val="000000" w:themeColor="text1"/>
              </w:rPr>
              <w:t>ов</w:t>
            </w:r>
            <w:r w:rsidR="00A0743C" w:rsidRPr="00A0743C">
              <w:rPr>
                <w:iCs/>
                <w:color w:val="000000" w:themeColor="text1"/>
              </w:rPr>
              <w:t xml:space="preserve"> </w:t>
            </w:r>
            <w:r w:rsidR="00A0743C">
              <w:rPr>
                <w:iCs/>
                <w:color w:val="000000" w:themeColor="text1"/>
              </w:rPr>
              <w:t>управленческого</w:t>
            </w:r>
            <w:r w:rsidR="00A0743C" w:rsidRPr="00A0743C">
              <w:rPr>
                <w:iCs/>
                <w:color w:val="000000" w:themeColor="text1"/>
              </w:rPr>
              <w:t xml:space="preserve"> </w:t>
            </w:r>
            <w:r w:rsidR="00A0743C">
              <w:rPr>
                <w:iCs/>
                <w:color w:val="000000" w:themeColor="text1"/>
              </w:rPr>
              <w:t>учета</w:t>
            </w:r>
            <w:r w:rsidR="00A0743C" w:rsidRPr="00A0743C">
              <w:rPr>
                <w:iCs/>
                <w:color w:val="000000" w:themeColor="text1"/>
              </w:rPr>
              <w:t>:</w:t>
            </w:r>
            <w:r w:rsidR="00A0743C">
              <w:rPr>
                <w:iCs/>
                <w:color w:val="000000" w:themeColor="text1"/>
              </w:rPr>
              <w:t xml:space="preserve"> традиционные методы,</w:t>
            </w:r>
            <w:r w:rsidR="00F173DD" w:rsidRPr="00A0743C">
              <w:rPr>
                <w:iCs/>
                <w:color w:val="000000" w:themeColor="text1"/>
              </w:rPr>
              <w:t xml:space="preserve"> </w:t>
            </w:r>
            <w:r w:rsidR="00F173DD" w:rsidRPr="00F173DD">
              <w:rPr>
                <w:iCs/>
                <w:color w:val="000000" w:themeColor="text1"/>
                <w:lang w:val="en-US"/>
              </w:rPr>
              <w:t>Activity</w:t>
            </w:r>
            <w:r w:rsidR="00F173DD" w:rsidRPr="00A0743C">
              <w:rPr>
                <w:iCs/>
                <w:color w:val="000000" w:themeColor="text1"/>
              </w:rPr>
              <w:t xml:space="preserve"> </w:t>
            </w:r>
            <w:r w:rsidR="00F173DD" w:rsidRPr="00F173DD">
              <w:rPr>
                <w:iCs/>
                <w:color w:val="000000" w:themeColor="text1"/>
                <w:lang w:val="en-US"/>
              </w:rPr>
              <w:t>based</w:t>
            </w:r>
            <w:r w:rsidR="00F173DD" w:rsidRPr="00A0743C">
              <w:rPr>
                <w:iCs/>
                <w:color w:val="000000" w:themeColor="text1"/>
              </w:rPr>
              <w:t xml:space="preserve"> </w:t>
            </w:r>
            <w:r w:rsidR="00F173DD" w:rsidRPr="00F173DD">
              <w:rPr>
                <w:iCs/>
                <w:color w:val="000000" w:themeColor="text1"/>
                <w:lang w:val="en-US"/>
              </w:rPr>
              <w:t>costing</w:t>
            </w:r>
            <w:r w:rsidR="00F173DD" w:rsidRPr="00A0743C">
              <w:rPr>
                <w:iCs/>
                <w:color w:val="000000" w:themeColor="text1"/>
              </w:rPr>
              <w:t xml:space="preserve"> (</w:t>
            </w:r>
            <w:r w:rsidR="00F173DD" w:rsidRPr="00F173DD">
              <w:rPr>
                <w:iCs/>
                <w:color w:val="000000" w:themeColor="text1"/>
              </w:rPr>
              <w:t>АВС</w:t>
            </w:r>
            <w:r w:rsidR="00F173DD" w:rsidRPr="00A0743C">
              <w:rPr>
                <w:iCs/>
                <w:color w:val="000000" w:themeColor="text1"/>
              </w:rPr>
              <w:t>)</w:t>
            </w:r>
            <w:r w:rsidR="00A0743C" w:rsidRPr="00A0743C">
              <w:rPr>
                <w:iCs/>
                <w:color w:val="000000" w:themeColor="text1"/>
              </w:rPr>
              <w:t xml:space="preserve">, </w:t>
            </w:r>
            <w:r w:rsidR="00A0743C">
              <w:rPr>
                <w:iCs/>
                <w:color w:val="000000" w:themeColor="text1"/>
                <w:lang w:val="en-US"/>
              </w:rPr>
              <w:t>Life</w:t>
            </w:r>
            <w:r w:rsidR="00A0743C" w:rsidRPr="00A0743C">
              <w:rPr>
                <w:iCs/>
                <w:color w:val="000000" w:themeColor="text1"/>
              </w:rPr>
              <w:t xml:space="preserve"> </w:t>
            </w:r>
            <w:r w:rsidR="00A0743C">
              <w:rPr>
                <w:iCs/>
                <w:color w:val="000000" w:themeColor="text1"/>
                <w:lang w:val="en-US"/>
              </w:rPr>
              <w:t>cycle</w:t>
            </w:r>
            <w:r w:rsidR="00A0743C" w:rsidRPr="00A0743C">
              <w:rPr>
                <w:iCs/>
                <w:color w:val="000000" w:themeColor="text1"/>
              </w:rPr>
              <w:t xml:space="preserve"> </w:t>
            </w:r>
            <w:r w:rsidR="00A0743C">
              <w:rPr>
                <w:iCs/>
                <w:color w:val="000000" w:themeColor="text1"/>
                <w:lang w:val="en-US"/>
              </w:rPr>
              <w:t>costing</w:t>
            </w:r>
            <w:r w:rsidR="00A0743C" w:rsidRPr="00A0743C">
              <w:rPr>
                <w:iCs/>
                <w:color w:val="000000" w:themeColor="text1"/>
              </w:rPr>
              <w:t xml:space="preserve"> (</w:t>
            </w:r>
            <w:r w:rsidR="00A0743C">
              <w:rPr>
                <w:iCs/>
                <w:color w:val="000000" w:themeColor="text1"/>
                <w:lang w:val="en-US"/>
              </w:rPr>
              <w:t>LCC</w:t>
            </w:r>
            <w:r w:rsidR="00A0743C" w:rsidRPr="00A0743C">
              <w:rPr>
                <w:iCs/>
                <w:color w:val="000000" w:themeColor="text1"/>
              </w:rPr>
              <w:t>)</w:t>
            </w:r>
            <w:r w:rsidR="0053568C">
              <w:rPr>
                <w:iCs/>
                <w:color w:val="000000" w:themeColor="text1"/>
              </w:rPr>
              <w:t>,</w:t>
            </w:r>
            <w:r w:rsidR="0053568C" w:rsidRPr="00956033">
              <w:rPr>
                <w:bCs/>
                <w:iCs/>
                <w:sz w:val="22"/>
                <w:szCs w:val="22"/>
              </w:rPr>
              <w:t xml:space="preserve"> </w:t>
            </w:r>
            <w:r w:rsidR="0053568C">
              <w:rPr>
                <w:bCs/>
                <w:iCs/>
                <w:sz w:val="22"/>
                <w:szCs w:val="22"/>
              </w:rPr>
              <w:t>с</w:t>
            </w:r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>истема учета точно-в-срок (</w:t>
            </w:r>
            <w:proofErr w:type="spellStart"/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>just</w:t>
            </w:r>
            <w:proofErr w:type="spellEnd"/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>in</w:t>
            </w:r>
            <w:proofErr w:type="spellEnd"/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>time</w:t>
            </w:r>
            <w:proofErr w:type="spellEnd"/>
            <w:r w:rsidR="0053568C" w:rsidRPr="00956033">
              <w:rPr>
                <w:rFonts w:hint="cs"/>
                <w:bCs/>
                <w:iCs/>
                <w:sz w:val="22"/>
                <w:szCs w:val="22"/>
              </w:rPr>
              <w:t>)</w:t>
            </w:r>
            <w:r w:rsidRPr="00A0743C">
              <w:rPr>
                <w:iCs/>
                <w:color w:val="000000" w:themeColor="text1"/>
              </w:rPr>
              <w:t>»</w:t>
            </w:r>
          </w:p>
          <w:p w14:paraId="7D2FE567" w14:textId="77777777" w:rsidR="00EB067A" w:rsidRPr="00A0743C" w:rsidRDefault="00EB067A" w:rsidP="00FE55BB">
            <w:pPr>
              <w:pStyle w:val="a4"/>
              <w:spacing w:after="0"/>
              <w:ind w:right="138"/>
              <w:jc w:val="both"/>
              <w:rPr>
                <w:iCs/>
                <w:color w:val="000000" w:themeColor="text1"/>
              </w:rPr>
            </w:pPr>
          </w:p>
          <w:p w14:paraId="0188B283" w14:textId="77777777" w:rsidR="004130B0" w:rsidRPr="00EB067A" w:rsidRDefault="004130B0" w:rsidP="00FE55BB">
            <w:pPr>
              <w:ind w:right="138"/>
              <w:rPr>
                <w:b/>
                <w:color w:val="000000" w:themeColor="text1"/>
              </w:rPr>
            </w:pPr>
            <w:proofErr w:type="spellStart"/>
            <w:r w:rsidRPr="00EB067A">
              <w:rPr>
                <w:i/>
                <w:color w:val="000000" w:themeColor="text1"/>
              </w:rPr>
              <w:t>Интерактив</w:t>
            </w:r>
            <w:proofErr w:type="spellEnd"/>
            <w:r w:rsidRPr="00EB067A">
              <w:rPr>
                <w:i/>
                <w:color w:val="000000" w:themeColor="text1"/>
              </w:rPr>
              <w:t xml:space="preserve">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  <w:tr w:rsidR="00EB067A" w:rsidRPr="00EB067A" w14:paraId="54381655" w14:textId="77777777" w:rsidTr="00FE55BB">
        <w:tc>
          <w:tcPr>
            <w:tcW w:w="2194" w:type="dxa"/>
            <w:shd w:val="clear" w:color="auto" w:fill="auto"/>
          </w:tcPr>
          <w:p w14:paraId="2CF9A594" w14:textId="195595BE" w:rsidR="004130B0" w:rsidRPr="00EB067A" w:rsidRDefault="00653DC9" w:rsidP="00FE55BB">
            <w:pPr>
              <w:ind w:right="138"/>
              <w:rPr>
                <w:color w:val="000000" w:themeColor="text1"/>
                <w:szCs w:val="22"/>
              </w:rPr>
            </w:pPr>
            <w:r w:rsidRPr="00653DC9">
              <w:rPr>
                <w:color w:val="000000" w:themeColor="text1"/>
                <w:sz w:val="22"/>
                <w:szCs w:val="22"/>
              </w:rPr>
              <w:lastRenderedPageBreak/>
              <w:t>Тема 3. Концепция поведения затрат и ее влияние на принятие решений.</w:t>
            </w:r>
          </w:p>
        </w:tc>
        <w:tc>
          <w:tcPr>
            <w:tcW w:w="5002" w:type="dxa"/>
            <w:shd w:val="clear" w:color="auto" w:fill="auto"/>
          </w:tcPr>
          <w:p w14:paraId="62459547" w14:textId="071B18B2" w:rsidR="00EB067A" w:rsidRPr="00956033" w:rsidRDefault="00A0743C" w:rsidP="00877A94">
            <w:pPr>
              <w:pStyle w:val="31"/>
              <w:numPr>
                <w:ilvl w:val="0"/>
                <w:numId w:val="17"/>
              </w:numPr>
              <w:tabs>
                <w:tab w:val="left" w:pos="318"/>
              </w:tabs>
              <w:spacing w:after="0"/>
              <w:ind w:left="0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Поведение затрат в зависимости от уровня производственной деятельности и их влияние на результат деятельности</w:t>
            </w:r>
          </w:p>
          <w:p w14:paraId="5195EB28" w14:textId="6D68CDA6" w:rsidR="00EB067A" w:rsidRPr="00956033" w:rsidRDefault="00B72373" w:rsidP="00877A94">
            <w:pPr>
              <w:pStyle w:val="31"/>
              <w:numPr>
                <w:ilvl w:val="0"/>
                <w:numId w:val="1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Методы распределения смешанных затрат на постоянную и переменную составляющие</w:t>
            </w:r>
          </w:p>
          <w:p w14:paraId="4774D7B0" w14:textId="77777777" w:rsidR="0053568C" w:rsidRDefault="00B72373" w:rsidP="00877A94">
            <w:pPr>
              <w:pStyle w:val="31"/>
              <w:numPr>
                <w:ilvl w:val="0"/>
                <w:numId w:val="1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Метод полного поглощения затрат и маржинальный метод</w:t>
            </w:r>
            <w:r w:rsidR="00EB067A" w:rsidRPr="00956033">
              <w:rPr>
                <w:rFonts w:hint="cs"/>
                <w:bCs/>
                <w:iCs/>
                <w:sz w:val="22"/>
                <w:szCs w:val="22"/>
              </w:rPr>
              <w:t>.</w:t>
            </w:r>
          </w:p>
          <w:p w14:paraId="48DFAB01" w14:textId="394FDA42" w:rsidR="00B72373" w:rsidRPr="0053568C" w:rsidRDefault="00B72373" w:rsidP="00877A94">
            <w:pPr>
              <w:pStyle w:val="31"/>
              <w:numPr>
                <w:ilvl w:val="0"/>
                <w:numId w:val="17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53568C">
              <w:rPr>
                <w:bCs/>
                <w:iCs/>
                <w:sz w:val="22"/>
                <w:szCs w:val="22"/>
              </w:rPr>
              <w:t xml:space="preserve">CVP-анализ: преимущества и ограничения. </w:t>
            </w:r>
          </w:p>
          <w:p w14:paraId="7327563F" w14:textId="6FEB4D13" w:rsidR="004130B0" w:rsidRPr="00956033" w:rsidRDefault="004130B0" w:rsidP="006A6B4D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Рекомендуемые источники: 8.2</w:t>
            </w:r>
            <w:r w:rsidR="00AC3BE8" w:rsidRPr="00956033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005" w:type="dxa"/>
            <w:shd w:val="clear" w:color="auto" w:fill="auto"/>
          </w:tcPr>
          <w:p w14:paraId="6DCF3401" w14:textId="22714EDE" w:rsidR="00EB067A" w:rsidRPr="00EB067A" w:rsidRDefault="004130B0" w:rsidP="00FE55BB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</w:t>
            </w:r>
            <w:r w:rsidR="00EB067A" w:rsidRPr="00EB067A">
              <w:rPr>
                <w:color w:val="000000" w:themeColor="text1"/>
              </w:rPr>
              <w:t>«</w:t>
            </w:r>
            <w:r w:rsidR="00B72373" w:rsidRPr="00B72373">
              <w:rPr>
                <w:color w:val="000000" w:themeColor="text1"/>
              </w:rPr>
              <w:t>Распределение суммарных смешанных затрат</w:t>
            </w:r>
            <w:r w:rsidR="00B72373">
              <w:rPr>
                <w:color w:val="000000" w:themeColor="text1"/>
              </w:rPr>
              <w:t xml:space="preserve"> и проведение </w:t>
            </w:r>
            <w:r w:rsidR="00B72373" w:rsidRPr="00B72373">
              <w:rPr>
                <w:color w:val="000000" w:themeColor="text1"/>
              </w:rPr>
              <w:t>CVP-анализ</w:t>
            </w:r>
            <w:r w:rsidR="00B72373">
              <w:rPr>
                <w:color w:val="000000" w:themeColor="text1"/>
              </w:rPr>
              <w:t>а</w:t>
            </w:r>
            <w:r w:rsidR="00EB067A" w:rsidRPr="00EB067A">
              <w:rPr>
                <w:color w:val="000000" w:themeColor="text1"/>
              </w:rPr>
              <w:t xml:space="preserve">» </w:t>
            </w:r>
          </w:p>
          <w:p w14:paraId="653598E9" w14:textId="1936F0A7" w:rsidR="004130B0" w:rsidRPr="00EB067A" w:rsidRDefault="00EB067A" w:rsidP="003F6B2D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proofErr w:type="spellStart"/>
            <w:r w:rsidRPr="00EB067A">
              <w:rPr>
                <w:i/>
                <w:color w:val="000000" w:themeColor="text1"/>
              </w:rPr>
              <w:t>Интерактив</w:t>
            </w:r>
            <w:proofErr w:type="spellEnd"/>
            <w:r w:rsidRPr="00EB067A">
              <w:rPr>
                <w:i/>
                <w:color w:val="000000" w:themeColor="text1"/>
              </w:rPr>
              <w:t xml:space="preserve"> </w:t>
            </w:r>
            <w:r w:rsidRPr="00EB067A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</w:t>
            </w:r>
            <w:r w:rsidR="003F6B2D">
              <w:rPr>
                <w:color w:val="000000" w:themeColor="text1"/>
              </w:rPr>
              <w:t>доемкости практического занятия</w:t>
            </w:r>
          </w:p>
        </w:tc>
      </w:tr>
      <w:tr w:rsidR="00EB067A" w:rsidRPr="00EB067A" w14:paraId="6E1680D0" w14:textId="77777777" w:rsidTr="00FE55BB">
        <w:tc>
          <w:tcPr>
            <w:tcW w:w="2194" w:type="dxa"/>
            <w:shd w:val="clear" w:color="auto" w:fill="auto"/>
          </w:tcPr>
          <w:p w14:paraId="06BDA61B" w14:textId="731A15DD" w:rsidR="004130B0" w:rsidRPr="00EB067A" w:rsidRDefault="00653DC9" w:rsidP="00FE55BB">
            <w:pPr>
              <w:ind w:right="138"/>
              <w:rPr>
                <w:color w:val="000000" w:themeColor="text1"/>
                <w:szCs w:val="22"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4. Планирование операционной деятельности и бюджетный контроль.</w:t>
            </w:r>
          </w:p>
        </w:tc>
        <w:tc>
          <w:tcPr>
            <w:tcW w:w="5002" w:type="dxa"/>
            <w:shd w:val="clear" w:color="auto" w:fill="auto"/>
          </w:tcPr>
          <w:p w14:paraId="7F3A739B" w14:textId="1E013D0C" w:rsidR="00BB24C4" w:rsidRPr="00956033" w:rsidRDefault="00BB24C4" w:rsidP="00877A94">
            <w:pPr>
              <w:pStyle w:val="31"/>
              <w:numPr>
                <w:ilvl w:val="0"/>
                <w:numId w:val="18"/>
              </w:numPr>
              <w:tabs>
                <w:tab w:val="left" w:pos="318"/>
              </w:tabs>
              <w:spacing w:after="0"/>
              <w:ind w:left="0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Метод стандарт-</w:t>
            </w:r>
            <w:proofErr w:type="spellStart"/>
            <w:r w:rsidRPr="00956033">
              <w:rPr>
                <w:bCs/>
                <w:iCs/>
                <w:sz w:val="22"/>
                <w:szCs w:val="22"/>
              </w:rPr>
              <w:t>костинг</w:t>
            </w:r>
            <w:proofErr w:type="spellEnd"/>
            <w:r w:rsidRPr="00956033">
              <w:rPr>
                <w:bCs/>
                <w:iCs/>
                <w:sz w:val="22"/>
                <w:szCs w:val="22"/>
              </w:rPr>
              <w:t>. Анализ базовых отклонений: причины возникновения.</w:t>
            </w:r>
          </w:p>
          <w:p w14:paraId="2057197C" w14:textId="35411C6A" w:rsidR="00BB24C4" w:rsidRPr="00956033" w:rsidRDefault="00BB24C4" w:rsidP="00877A94">
            <w:pPr>
              <w:pStyle w:val="31"/>
              <w:numPr>
                <w:ilvl w:val="0"/>
                <w:numId w:val="18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Статические (фиксированные) и гибкие бюджеты.</w:t>
            </w:r>
          </w:p>
          <w:p w14:paraId="3D5C7527" w14:textId="77777777" w:rsidR="0053568C" w:rsidRDefault="0053568C" w:rsidP="00877A94">
            <w:pPr>
              <w:pStyle w:val="31"/>
              <w:numPr>
                <w:ilvl w:val="0"/>
                <w:numId w:val="18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 xml:space="preserve">Система бюджетирования: генеральный бюджет. </w:t>
            </w:r>
          </w:p>
          <w:p w14:paraId="3531D10B" w14:textId="6E7FF164" w:rsidR="00BB24C4" w:rsidRPr="0053568C" w:rsidRDefault="00BB24C4" w:rsidP="00877A94">
            <w:pPr>
              <w:pStyle w:val="31"/>
              <w:numPr>
                <w:ilvl w:val="0"/>
                <w:numId w:val="18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53568C">
              <w:rPr>
                <w:bCs/>
                <w:iCs/>
                <w:sz w:val="22"/>
                <w:szCs w:val="22"/>
              </w:rPr>
              <w:t>Аналитика больших данных (</w:t>
            </w:r>
            <w:proofErr w:type="spellStart"/>
            <w:r w:rsidRPr="0053568C">
              <w:rPr>
                <w:bCs/>
                <w:iCs/>
                <w:sz w:val="22"/>
                <w:szCs w:val="22"/>
              </w:rPr>
              <w:t>Big-data</w:t>
            </w:r>
            <w:proofErr w:type="spellEnd"/>
            <w:r w:rsidRPr="0053568C">
              <w:rPr>
                <w:bCs/>
                <w:iCs/>
                <w:sz w:val="22"/>
                <w:szCs w:val="22"/>
              </w:rPr>
              <w:t>) и бюджетирование.</w:t>
            </w:r>
          </w:p>
          <w:p w14:paraId="60C59767" w14:textId="0178FDEA" w:rsidR="00BB24C4" w:rsidRPr="00956033" w:rsidRDefault="00BB24C4" w:rsidP="00877A94">
            <w:pPr>
              <w:pStyle w:val="31"/>
              <w:numPr>
                <w:ilvl w:val="0"/>
                <w:numId w:val="18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Человеческий фактор в бюджетировании.</w:t>
            </w:r>
          </w:p>
          <w:p w14:paraId="4B92320C" w14:textId="1F071B55" w:rsidR="00AC3BE8" w:rsidRPr="00956033" w:rsidRDefault="004130B0" w:rsidP="0053568C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  <w:r w:rsidRPr="00956033">
              <w:rPr>
                <w:bCs/>
                <w:iCs/>
                <w:sz w:val="22"/>
                <w:szCs w:val="22"/>
              </w:rPr>
              <w:t>Рекомендуемые источники: 8.1, 8.2</w:t>
            </w:r>
          </w:p>
        </w:tc>
        <w:tc>
          <w:tcPr>
            <w:tcW w:w="3005" w:type="dxa"/>
            <w:shd w:val="clear" w:color="auto" w:fill="auto"/>
          </w:tcPr>
          <w:p w14:paraId="77A34077" w14:textId="219DCAA4" w:rsidR="00BB24C4" w:rsidRPr="00EB067A" w:rsidRDefault="00BB24C4" w:rsidP="00BB24C4">
            <w:pPr>
              <w:ind w:right="138"/>
              <w:rPr>
                <w:color w:val="000000" w:themeColor="text1"/>
              </w:rPr>
            </w:pPr>
            <w:r w:rsidRPr="00EB067A">
              <w:rPr>
                <w:i/>
                <w:color w:val="000000" w:themeColor="text1"/>
              </w:rPr>
              <w:t>Практическое занятие</w:t>
            </w:r>
            <w:r w:rsidRPr="00EB067A">
              <w:rPr>
                <w:color w:val="000000" w:themeColor="text1"/>
              </w:rPr>
              <w:t xml:space="preserve"> – решение кейс-</w:t>
            </w:r>
            <w:proofErr w:type="spellStart"/>
            <w:r w:rsidRPr="00EB067A">
              <w:rPr>
                <w:color w:val="000000" w:themeColor="text1"/>
              </w:rPr>
              <w:t>стади</w:t>
            </w:r>
            <w:proofErr w:type="spellEnd"/>
            <w:r w:rsidRPr="00EB067A">
              <w:rPr>
                <w:color w:val="000000" w:themeColor="text1"/>
              </w:rPr>
              <w:t xml:space="preserve"> </w:t>
            </w:r>
            <w:r w:rsidRPr="00EB067A">
              <w:rPr>
                <w:color w:val="000000" w:themeColor="text1"/>
                <w:spacing w:val="-1"/>
              </w:rPr>
              <w:t>«Построение системы бюджетирования компании»</w:t>
            </w:r>
            <w:r w:rsidRPr="00EB067A">
              <w:rPr>
                <w:color w:val="000000" w:themeColor="text1"/>
              </w:rPr>
              <w:t xml:space="preserve"> </w:t>
            </w:r>
          </w:p>
          <w:p w14:paraId="30E8CD3E" w14:textId="4CED180E" w:rsidR="004130B0" w:rsidRPr="00EB067A" w:rsidRDefault="00BB24C4" w:rsidP="00BB24C4">
            <w:pPr>
              <w:pStyle w:val="a4"/>
              <w:spacing w:after="0"/>
              <w:ind w:right="138"/>
              <w:jc w:val="both"/>
              <w:rPr>
                <w:color w:val="000000" w:themeColor="text1"/>
              </w:rPr>
            </w:pPr>
            <w:proofErr w:type="spellStart"/>
            <w:r w:rsidRPr="00EB067A">
              <w:rPr>
                <w:i/>
                <w:color w:val="000000" w:themeColor="text1"/>
              </w:rPr>
              <w:t>Интерактив</w:t>
            </w:r>
            <w:proofErr w:type="spellEnd"/>
            <w:r w:rsidRPr="00EB067A">
              <w:rPr>
                <w:color w:val="000000" w:themeColor="text1"/>
              </w:rPr>
              <w:t xml:space="preserve"> – презентация результатов решения – 50% от трудоемкости практического занятия</w:t>
            </w:r>
          </w:p>
        </w:tc>
      </w:tr>
      <w:tr w:rsidR="00653DC9" w:rsidRPr="00EB067A" w14:paraId="4C4CD790" w14:textId="77777777" w:rsidTr="00FE55BB">
        <w:tc>
          <w:tcPr>
            <w:tcW w:w="2194" w:type="dxa"/>
            <w:shd w:val="clear" w:color="auto" w:fill="auto"/>
          </w:tcPr>
          <w:p w14:paraId="4F55DEB7" w14:textId="48C3B64D" w:rsidR="00653DC9" w:rsidRPr="00EB067A" w:rsidRDefault="00653DC9" w:rsidP="00653DC9">
            <w:pPr>
              <w:ind w:right="138"/>
              <w:rPr>
                <w:bCs/>
                <w:iCs/>
                <w:color w:val="000000" w:themeColor="text1"/>
                <w:szCs w:val="22"/>
              </w:rPr>
            </w:pPr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5.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5002" w:type="dxa"/>
            <w:shd w:val="clear" w:color="auto" w:fill="auto"/>
          </w:tcPr>
          <w:p w14:paraId="309A6588" w14:textId="77777777" w:rsidR="00BB24C4" w:rsidRPr="00645157" w:rsidRDefault="00BB24C4" w:rsidP="00877A94">
            <w:pPr>
              <w:pStyle w:val="31"/>
              <w:numPr>
                <w:ilvl w:val="0"/>
                <w:numId w:val="19"/>
              </w:numPr>
              <w:tabs>
                <w:tab w:val="left" w:pos="0"/>
                <w:tab w:val="left" w:pos="239"/>
              </w:tabs>
              <w:spacing w:after="0"/>
              <w:ind w:left="97" w:right="138" w:hanging="97"/>
              <w:jc w:val="both"/>
              <w:rPr>
                <w:bCs/>
                <w:iCs/>
                <w:sz w:val="22"/>
                <w:szCs w:val="22"/>
              </w:rPr>
            </w:pPr>
            <w:r w:rsidRPr="00645157">
              <w:rPr>
                <w:bCs/>
                <w:iCs/>
                <w:sz w:val="22"/>
                <w:szCs w:val="22"/>
              </w:rPr>
              <w:t>Управленческие решения по ценообразованию и максимизации доходов</w:t>
            </w:r>
            <w:r w:rsidRPr="00645157">
              <w:rPr>
                <w:rFonts w:hint="cs"/>
                <w:bCs/>
                <w:iCs/>
                <w:sz w:val="22"/>
                <w:szCs w:val="22"/>
              </w:rPr>
              <w:t xml:space="preserve"> </w:t>
            </w:r>
          </w:p>
          <w:p w14:paraId="4D89B27F" w14:textId="3EFF41CD" w:rsidR="00653DC9" w:rsidRPr="00645157" w:rsidRDefault="00956033" w:rsidP="00877A94">
            <w:pPr>
              <w:pStyle w:val="31"/>
              <w:numPr>
                <w:ilvl w:val="0"/>
                <w:numId w:val="19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645157">
              <w:rPr>
                <w:bCs/>
                <w:iCs/>
                <w:sz w:val="22"/>
                <w:szCs w:val="22"/>
              </w:rPr>
              <w:t>Лимитирующие факторы и ассортиментная программа.</w:t>
            </w:r>
          </w:p>
          <w:p w14:paraId="618C3262" w14:textId="1BD3F774" w:rsidR="00956033" w:rsidRPr="00645157" w:rsidRDefault="00956033" w:rsidP="00877A94">
            <w:pPr>
              <w:pStyle w:val="31"/>
              <w:numPr>
                <w:ilvl w:val="0"/>
                <w:numId w:val="19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645157">
              <w:rPr>
                <w:bCs/>
                <w:iCs/>
                <w:sz w:val="22"/>
                <w:szCs w:val="22"/>
              </w:rPr>
              <w:t xml:space="preserve">Релевантные затраты и доходы: влияние на принятие решений </w:t>
            </w:r>
          </w:p>
          <w:p w14:paraId="29C32172" w14:textId="77777777" w:rsidR="00645157" w:rsidRDefault="00956033" w:rsidP="00877A94">
            <w:pPr>
              <w:pStyle w:val="31"/>
              <w:numPr>
                <w:ilvl w:val="0"/>
                <w:numId w:val="19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645157">
              <w:rPr>
                <w:bCs/>
                <w:iCs/>
                <w:sz w:val="22"/>
                <w:szCs w:val="22"/>
              </w:rPr>
              <w:t>Оперативные решения.</w:t>
            </w:r>
            <w:r w:rsidR="0053568C" w:rsidRPr="00645157">
              <w:rPr>
                <w:bCs/>
                <w:iCs/>
                <w:sz w:val="22"/>
                <w:szCs w:val="22"/>
              </w:rPr>
              <w:t xml:space="preserve"> Решения о прекращении производства.</w:t>
            </w:r>
          </w:p>
          <w:p w14:paraId="7FAC097B" w14:textId="72580762" w:rsidR="0053568C" w:rsidRPr="00645157" w:rsidRDefault="00645157" w:rsidP="00877A94">
            <w:pPr>
              <w:pStyle w:val="31"/>
              <w:numPr>
                <w:ilvl w:val="0"/>
                <w:numId w:val="19"/>
              </w:numPr>
              <w:tabs>
                <w:tab w:val="left" w:pos="318"/>
              </w:tabs>
              <w:spacing w:after="0"/>
              <w:ind w:left="35" w:right="138" w:firstLine="0"/>
              <w:jc w:val="both"/>
              <w:rPr>
                <w:bCs/>
                <w:iCs/>
                <w:sz w:val="22"/>
                <w:szCs w:val="22"/>
              </w:rPr>
            </w:pPr>
            <w:r w:rsidRPr="00645157">
              <w:rPr>
                <w:bCs/>
                <w:iCs/>
                <w:sz w:val="22"/>
                <w:szCs w:val="22"/>
              </w:rPr>
              <w:t xml:space="preserve"> Анализ безубыточности нескольких видов продукции</w:t>
            </w:r>
          </w:p>
          <w:p w14:paraId="1DE6592F" w14:textId="05F4ABCC" w:rsidR="0053568C" w:rsidRPr="00645157" w:rsidRDefault="0053568C" w:rsidP="00645157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  <w:rPr>
                <w:bCs/>
                <w:iCs/>
                <w:sz w:val="22"/>
                <w:szCs w:val="22"/>
              </w:rPr>
            </w:pPr>
          </w:p>
          <w:p w14:paraId="2C4DFDEE" w14:textId="0B52412A" w:rsidR="00653DC9" w:rsidRPr="00956033" w:rsidRDefault="00956033" w:rsidP="00645157">
            <w:pPr>
              <w:pStyle w:val="31"/>
              <w:tabs>
                <w:tab w:val="left" w:pos="318"/>
              </w:tabs>
              <w:spacing w:after="0"/>
              <w:ind w:left="35" w:right="138"/>
              <w:jc w:val="both"/>
            </w:pPr>
            <w:r w:rsidRPr="00645157">
              <w:rPr>
                <w:bCs/>
                <w:iCs/>
                <w:sz w:val="22"/>
                <w:szCs w:val="22"/>
              </w:rPr>
              <w:t>.</w:t>
            </w:r>
            <w:r w:rsidRPr="00956033">
              <w:t xml:space="preserve"> </w:t>
            </w:r>
          </w:p>
        </w:tc>
        <w:tc>
          <w:tcPr>
            <w:tcW w:w="3005" w:type="dxa"/>
            <w:shd w:val="clear" w:color="auto" w:fill="auto"/>
          </w:tcPr>
          <w:p w14:paraId="6C6B678C" w14:textId="66EDDC3A" w:rsidR="00956033" w:rsidRPr="00956033" w:rsidRDefault="00956033" w:rsidP="00956033">
            <w:pPr>
              <w:ind w:right="138"/>
              <w:jc w:val="both"/>
              <w:rPr>
                <w:color w:val="000000" w:themeColor="text1"/>
              </w:rPr>
            </w:pPr>
            <w:r w:rsidRPr="00956033">
              <w:rPr>
                <w:i/>
                <w:color w:val="000000" w:themeColor="text1"/>
              </w:rPr>
              <w:t>Практическое занятие</w:t>
            </w:r>
            <w:r w:rsidRPr="00956033">
              <w:rPr>
                <w:color w:val="000000" w:themeColor="text1"/>
              </w:rPr>
              <w:t xml:space="preserve"> –кейс-</w:t>
            </w:r>
            <w:proofErr w:type="spellStart"/>
            <w:r w:rsidRPr="00956033">
              <w:rPr>
                <w:color w:val="000000" w:themeColor="text1"/>
              </w:rPr>
              <w:t>стади</w:t>
            </w:r>
            <w:proofErr w:type="spellEnd"/>
            <w:r w:rsidRPr="00956033">
              <w:rPr>
                <w:color w:val="000000" w:themeColor="text1"/>
              </w:rPr>
              <w:t xml:space="preserve"> «</w:t>
            </w:r>
            <w:r>
              <w:rPr>
                <w:color w:val="000000" w:themeColor="text1"/>
              </w:rPr>
              <w:t>Принятие оперативных решений по данным управленческого учета</w:t>
            </w:r>
            <w:r w:rsidRPr="00956033">
              <w:rPr>
                <w:color w:val="000000" w:themeColor="text1"/>
              </w:rPr>
              <w:t xml:space="preserve">» </w:t>
            </w:r>
          </w:p>
          <w:p w14:paraId="47135912" w14:textId="6F70482A" w:rsidR="00653DC9" w:rsidRPr="00EB067A" w:rsidRDefault="00956033" w:rsidP="00956033">
            <w:pPr>
              <w:pStyle w:val="20"/>
              <w:spacing w:after="0" w:line="240" w:lineRule="auto"/>
              <w:ind w:right="138"/>
              <w:jc w:val="both"/>
              <w:rPr>
                <w:i/>
                <w:color w:val="000000" w:themeColor="text1"/>
              </w:rPr>
            </w:pPr>
            <w:proofErr w:type="spellStart"/>
            <w:r w:rsidRPr="00956033">
              <w:rPr>
                <w:i/>
                <w:color w:val="000000" w:themeColor="text1"/>
              </w:rPr>
              <w:t>Интерактив</w:t>
            </w:r>
            <w:proofErr w:type="spellEnd"/>
            <w:r w:rsidRPr="00956033">
              <w:rPr>
                <w:i/>
                <w:color w:val="000000" w:themeColor="text1"/>
              </w:rPr>
              <w:t xml:space="preserve"> </w:t>
            </w:r>
            <w:r w:rsidRPr="00956033">
              <w:rPr>
                <w:color w:val="000000" w:themeColor="text1"/>
              </w:rPr>
              <w:t>– взаимная проверка студентами правильности произведенных расчетов и обсуждение допущенных ошибок – 50% от трудоемкости практического занятия</w:t>
            </w:r>
          </w:p>
        </w:tc>
      </w:tr>
    </w:tbl>
    <w:p w14:paraId="70589BBA" w14:textId="77777777" w:rsidR="003714CD" w:rsidRPr="00EB067A" w:rsidRDefault="003714CD" w:rsidP="00FE55BB">
      <w:pPr>
        <w:pStyle w:val="210"/>
        <w:spacing w:after="0" w:line="360" w:lineRule="auto"/>
        <w:ind w:right="138" w:firstLine="709"/>
        <w:jc w:val="both"/>
        <w:rPr>
          <w:color w:val="000000" w:themeColor="text1"/>
          <w:sz w:val="28"/>
          <w:szCs w:val="28"/>
        </w:rPr>
      </w:pPr>
      <w:bookmarkStart w:id="34" w:name="_Toc421015932"/>
      <w:bookmarkStart w:id="35" w:name="_Toc468611974"/>
    </w:p>
    <w:p w14:paraId="125B2BA1" w14:textId="77777777" w:rsidR="001F4FF8" w:rsidRDefault="001F4FF8" w:rsidP="00FE55BB">
      <w:pPr>
        <w:pStyle w:val="210"/>
        <w:spacing w:after="0" w:line="360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Практические занятия проводятся с использованием интерактивных технологий в виде решения кейсов и задач на базе материалов и реальных ситуаций, взятых из корпоративной практики, проведения дискуссий и круглых столов по наиболее актуальным проблемам. </w:t>
      </w:r>
      <w:r w:rsidRPr="00EB067A">
        <w:rPr>
          <w:rStyle w:val="FontStyle12"/>
          <w:color w:val="000000" w:themeColor="text1"/>
          <w:sz w:val="28"/>
          <w:szCs w:val="28"/>
        </w:rPr>
        <w:t>Интерактивные занятия проводятся в форме дискуссий, разбора конкретных хозяйственных ситуаций, участия в работе научных конференций, выполнения  проектных исследований.</w:t>
      </w:r>
    </w:p>
    <w:p w14:paraId="2C01C794" w14:textId="77777777" w:rsidR="00623E14" w:rsidRPr="00EB067A" w:rsidRDefault="00623E14" w:rsidP="00FE55BB">
      <w:pPr>
        <w:pStyle w:val="210"/>
        <w:spacing w:after="0" w:line="360" w:lineRule="auto"/>
        <w:ind w:right="138" w:firstLine="709"/>
        <w:jc w:val="both"/>
        <w:rPr>
          <w:rStyle w:val="FontStyle12"/>
          <w:color w:val="000000" w:themeColor="text1"/>
          <w:sz w:val="28"/>
          <w:szCs w:val="28"/>
        </w:rPr>
      </w:pPr>
    </w:p>
    <w:p w14:paraId="3D23F4CC" w14:textId="77777777" w:rsidR="00AF2E3A" w:rsidRPr="00EB067A" w:rsidRDefault="00646DF9" w:rsidP="00FE55BB">
      <w:pPr>
        <w:pStyle w:val="1"/>
        <w:keepLines/>
        <w:numPr>
          <w:ilvl w:val="0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rStyle w:val="FontStyle12"/>
          <w:color w:val="000000" w:themeColor="text1"/>
          <w:sz w:val="28"/>
          <w:szCs w:val="32"/>
        </w:rPr>
      </w:pPr>
      <w:bookmarkStart w:id="36" w:name="_Toc486491782"/>
      <w:bookmarkStart w:id="37" w:name="_Toc71649304"/>
      <w:r w:rsidRPr="00EB067A">
        <w:rPr>
          <w:rStyle w:val="FontStyle12"/>
          <w:color w:val="000000" w:themeColor="text1"/>
          <w:sz w:val="28"/>
          <w:szCs w:val="32"/>
        </w:rPr>
        <w:t>Перечень учебно-методического обеспечения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 для с</w:t>
      </w:r>
      <w:r w:rsidR="00AF2E3A" w:rsidRPr="00EB067A">
        <w:rPr>
          <w:rStyle w:val="FontStyle12"/>
          <w:color w:val="000000" w:themeColor="text1"/>
          <w:sz w:val="28"/>
          <w:szCs w:val="32"/>
        </w:rPr>
        <w:t>амостоятельн</w:t>
      </w:r>
      <w:r w:rsidR="00DE03DD" w:rsidRPr="00EB067A">
        <w:rPr>
          <w:rStyle w:val="FontStyle12"/>
          <w:color w:val="000000" w:themeColor="text1"/>
          <w:sz w:val="28"/>
          <w:szCs w:val="32"/>
        </w:rPr>
        <w:t xml:space="preserve">ой </w:t>
      </w:r>
      <w:r w:rsidR="00CB4C09" w:rsidRPr="00EB067A">
        <w:rPr>
          <w:rStyle w:val="FontStyle12"/>
          <w:color w:val="000000" w:themeColor="text1"/>
          <w:sz w:val="28"/>
          <w:szCs w:val="32"/>
        </w:rPr>
        <w:t xml:space="preserve"> </w:t>
      </w:r>
      <w:r w:rsidR="00AF2E3A" w:rsidRPr="00EB067A">
        <w:rPr>
          <w:rStyle w:val="FontStyle12"/>
          <w:color w:val="000000" w:themeColor="text1"/>
          <w:sz w:val="28"/>
          <w:szCs w:val="32"/>
        </w:rPr>
        <w:t xml:space="preserve"> работ</w:t>
      </w:r>
      <w:r w:rsidR="00DE03DD" w:rsidRPr="00EB067A">
        <w:rPr>
          <w:rStyle w:val="FontStyle12"/>
          <w:color w:val="000000" w:themeColor="text1"/>
          <w:sz w:val="28"/>
          <w:szCs w:val="32"/>
        </w:rPr>
        <w:t>ы обучающихся по дисциплине</w:t>
      </w:r>
      <w:bookmarkEnd w:id="34"/>
      <w:bookmarkEnd w:id="35"/>
      <w:bookmarkEnd w:id="36"/>
      <w:bookmarkEnd w:id="37"/>
    </w:p>
    <w:p w14:paraId="277316D8" w14:textId="77777777" w:rsidR="00312A45" w:rsidRPr="00EB067A" w:rsidRDefault="00312A45" w:rsidP="00FE55BB">
      <w:pPr>
        <w:keepNext/>
        <w:keepLines/>
        <w:tabs>
          <w:tab w:val="left" w:pos="1276"/>
        </w:tabs>
        <w:spacing w:line="360" w:lineRule="auto"/>
        <w:ind w:right="138" w:firstLine="709"/>
        <w:jc w:val="both"/>
        <w:rPr>
          <w:color w:val="000000" w:themeColor="text1"/>
        </w:rPr>
      </w:pPr>
    </w:p>
    <w:p w14:paraId="0540230E" w14:textId="77777777" w:rsidR="00DE03DD" w:rsidRPr="00EB067A" w:rsidRDefault="00646DF9" w:rsidP="00FE55BB">
      <w:pPr>
        <w:pStyle w:val="1"/>
        <w:keepLines/>
        <w:numPr>
          <w:ilvl w:val="1"/>
          <w:numId w:val="1"/>
        </w:numPr>
        <w:tabs>
          <w:tab w:val="left" w:pos="1276"/>
        </w:tabs>
        <w:spacing w:before="0" w:after="0"/>
        <w:ind w:left="0" w:right="138" w:firstLine="709"/>
        <w:jc w:val="both"/>
        <w:rPr>
          <w:color w:val="000000" w:themeColor="text1"/>
        </w:rPr>
      </w:pPr>
      <w:bookmarkStart w:id="38" w:name="_Toc71649305"/>
      <w:r w:rsidRPr="00EB067A">
        <w:rPr>
          <w:color w:val="000000" w:themeColor="text1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8"/>
    </w:p>
    <w:p w14:paraId="088D879D" w14:textId="77777777" w:rsidR="00127D03" w:rsidRPr="00EB067A" w:rsidRDefault="00127D03" w:rsidP="00FE55BB">
      <w:pPr>
        <w:spacing w:line="480" w:lineRule="auto"/>
        <w:ind w:right="138"/>
        <w:rPr>
          <w:color w:val="000000" w:themeColor="text1"/>
        </w:rPr>
      </w:pPr>
    </w:p>
    <w:p w14:paraId="38983600" w14:textId="77777777" w:rsidR="00646DF9" w:rsidRPr="00EB067A" w:rsidRDefault="00B75FC6" w:rsidP="00FE55BB">
      <w:pPr>
        <w:pStyle w:val="20"/>
        <w:spacing w:after="0" w:line="360" w:lineRule="auto"/>
        <w:ind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Основная цель самостоятельной работы студента-магистранта – закрепить теоретические знания, полученные в ходе лекционных занятий, а также сформировать практические навыки анализа и оценки специфики хозяйственной деятельности организации, позволяющие выделить из обширного инструментария управленческого учета необходимые для данной ситуации методы и элементы.</w:t>
      </w:r>
    </w:p>
    <w:p w14:paraId="425C7F08" w14:textId="77777777" w:rsidR="00B75FC6" w:rsidRPr="00EB067A" w:rsidRDefault="00B75FC6" w:rsidP="00FE55BB">
      <w:pPr>
        <w:pStyle w:val="20"/>
        <w:spacing w:after="0" w:line="360" w:lineRule="auto"/>
        <w:ind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Самостоятельная работа студента-магистранта включает в себя:</w:t>
      </w:r>
    </w:p>
    <w:p w14:paraId="7182385C" w14:textId="77777777" w:rsidR="00646DF9" w:rsidRPr="00EB067A" w:rsidRDefault="00B75FC6" w:rsidP="00877A94">
      <w:pPr>
        <w:pStyle w:val="20"/>
        <w:numPr>
          <w:ilvl w:val="0"/>
          <w:numId w:val="4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изучение основной и дополнительной литературы по курсу;</w:t>
      </w:r>
    </w:p>
    <w:p w14:paraId="2BB91530" w14:textId="77777777" w:rsidR="00646DF9" w:rsidRPr="00EB067A" w:rsidRDefault="00B75FC6" w:rsidP="00877A94">
      <w:pPr>
        <w:pStyle w:val="20"/>
        <w:numPr>
          <w:ilvl w:val="0"/>
          <w:numId w:val="4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индивидуальные и групповые консультации по наиболее сложным вопросам;</w:t>
      </w:r>
    </w:p>
    <w:p w14:paraId="766E9E56" w14:textId="77777777" w:rsidR="00646DF9" w:rsidRPr="00EB067A" w:rsidRDefault="00B75FC6" w:rsidP="00877A94">
      <w:pPr>
        <w:pStyle w:val="20"/>
        <w:numPr>
          <w:ilvl w:val="0"/>
          <w:numId w:val="4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изучение материалов периодической печати, </w:t>
      </w:r>
      <w:proofErr w:type="spellStart"/>
      <w:r w:rsidRPr="00EB067A">
        <w:rPr>
          <w:color w:val="000000" w:themeColor="text1"/>
          <w:sz w:val="28"/>
          <w:szCs w:val="28"/>
        </w:rPr>
        <w:t>интернет-ресурсов</w:t>
      </w:r>
      <w:proofErr w:type="spellEnd"/>
      <w:r w:rsidRPr="00EB067A">
        <w:rPr>
          <w:color w:val="000000" w:themeColor="text1"/>
          <w:sz w:val="28"/>
          <w:szCs w:val="28"/>
        </w:rPr>
        <w:t xml:space="preserve">; </w:t>
      </w:r>
    </w:p>
    <w:p w14:paraId="0CBD4986" w14:textId="77777777" w:rsidR="00FF094B" w:rsidRPr="00EB067A" w:rsidRDefault="0093575D" w:rsidP="00877A94">
      <w:pPr>
        <w:pStyle w:val="20"/>
        <w:numPr>
          <w:ilvl w:val="0"/>
          <w:numId w:val="4"/>
        </w:numPr>
        <w:tabs>
          <w:tab w:val="left" w:pos="1134"/>
        </w:tabs>
        <w:spacing w:line="240" w:lineRule="auto"/>
        <w:ind w:left="0" w:right="138" w:firstLine="709"/>
        <w:jc w:val="both"/>
        <w:rPr>
          <w:color w:val="000000" w:themeColor="text1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>выполнение</w:t>
      </w:r>
      <w:r w:rsidR="00646DF9" w:rsidRPr="00EB067A">
        <w:rPr>
          <w:color w:val="000000" w:themeColor="text1"/>
          <w:sz w:val="28"/>
          <w:szCs w:val="28"/>
        </w:rPr>
        <w:t xml:space="preserve"> </w:t>
      </w:r>
      <w:r w:rsidRPr="00EB067A">
        <w:rPr>
          <w:color w:val="000000" w:themeColor="text1"/>
          <w:sz w:val="28"/>
          <w:szCs w:val="28"/>
        </w:rPr>
        <w:t>контрольной работы</w:t>
      </w:r>
      <w:r w:rsidR="00AF4A35" w:rsidRPr="00EB067A">
        <w:rPr>
          <w:color w:val="000000" w:themeColor="text1"/>
          <w:sz w:val="28"/>
          <w:szCs w:val="28"/>
        </w:rPr>
        <w:t>;</w:t>
      </w:r>
    </w:p>
    <w:p w14:paraId="0A00CB47" w14:textId="26C6F159" w:rsidR="00684BEA" w:rsidRPr="00184992" w:rsidRDefault="00AF4A35" w:rsidP="00877A94">
      <w:pPr>
        <w:pStyle w:val="20"/>
        <w:numPr>
          <w:ilvl w:val="0"/>
          <w:numId w:val="4"/>
        </w:numPr>
        <w:tabs>
          <w:tab w:val="left" w:pos="1134"/>
        </w:tabs>
        <w:spacing w:line="240" w:lineRule="auto"/>
        <w:ind w:left="0" w:right="138" w:firstLine="709"/>
        <w:jc w:val="both"/>
        <w:rPr>
          <w:strike/>
          <w:color w:val="000000" w:themeColor="text1"/>
          <w:sz w:val="28"/>
          <w:szCs w:val="28"/>
        </w:rPr>
      </w:pPr>
      <w:r w:rsidRPr="00184992">
        <w:rPr>
          <w:color w:val="000000" w:themeColor="text1"/>
          <w:sz w:val="28"/>
          <w:szCs w:val="28"/>
        </w:rPr>
        <w:t xml:space="preserve">подготовка к </w:t>
      </w:r>
      <w:r w:rsidR="006D0A9F">
        <w:rPr>
          <w:color w:val="000000" w:themeColor="text1"/>
          <w:sz w:val="28"/>
          <w:szCs w:val="28"/>
        </w:rPr>
        <w:t>экзамену</w:t>
      </w:r>
      <w:r w:rsidR="00184992" w:rsidRPr="00184992">
        <w:rPr>
          <w:color w:val="000000" w:themeColor="text1"/>
          <w:sz w:val="28"/>
          <w:szCs w:val="28"/>
        </w:rP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2"/>
        <w:gridCol w:w="3815"/>
        <w:gridCol w:w="2404"/>
      </w:tblGrid>
      <w:tr w:rsidR="006D33F9" w:rsidRPr="004B2FFD" w14:paraId="314A9489" w14:textId="77777777" w:rsidTr="00534CCF">
        <w:tc>
          <w:tcPr>
            <w:tcW w:w="3302" w:type="dxa"/>
            <w:shd w:val="clear" w:color="auto" w:fill="auto"/>
          </w:tcPr>
          <w:p w14:paraId="5B830B07" w14:textId="0ACF0376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Наименование тем (разделов) дисциплины</w:t>
            </w:r>
          </w:p>
        </w:tc>
        <w:tc>
          <w:tcPr>
            <w:tcW w:w="3815" w:type="dxa"/>
            <w:shd w:val="clear" w:color="auto" w:fill="auto"/>
          </w:tcPr>
          <w:p w14:paraId="4D4AFA23" w14:textId="42C484F5" w:rsidR="00FF094B" w:rsidRPr="00724B4A" w:rsidRDefault="00FF094B" w:rsidP="00724B4A">
            <w:pPr>
              <w:jc w:val="center"/>
              <w:rPr>
                <w:b/>
              </w:rPr>
            </w:pPr>
            <w:r w:rsidRPr="00724B4A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04" w:type="dxa"/>
            <w:shd w:val="clear" w:color="auto" w:fill="auto"/>
          </w:tcPr>
          <w:p w14:paraId="506AEE73" w14:textId="77777777" w:rsidR="00FF094B" w:rsidRPr="00534CCF" w:rsidRDefault="00FF094B" w:rsidP="00724B4A">
            <w:pPr>
              <w:jc w:val="center"/>
              <w:rPr>
                <w:b/>
                <w:sz w:val="20"/>
              </w:rPr>
            </w:pPr>
            <w:r w:rsidRPr="00534CCF">
              <w:rPr>
                <w:b/>
                <w:sz w:val="20"/>
              </w:rPr>
              <w:t>Формы внеаудиторной самостоятельной работы</w:t>
            </w:r>
          </w:p>
        </w:tc>
      </w:tr>
      <w:tr w:rsidR="00ED5EA8" w:rsidRPr="004B2FFD" w14:paraId="68D45824" w14:textId="77777777" w:rsidTr="00534CCF">
        <w:tc>
          <w:tcPr>
            <w:tcW w:w="3302" w:type="dxa"/>
            <w:shd w:val="clear" w:color="auto" w:fill="auto"/>
          </w:tcPr>
          <w:p w14:paraId="15310EAF" w14:textId="218208BE" w:rsidR="00ED5EA8" w:rsidRPr="00FE55BB" w:rsidRDefault="00ED5EA8" w:rsidP="00ED5EA8"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 xml:space="preserve">Тема 1. Учет затрат и </w:t>
            </w:r>
            <w:proofErr w:type="spellStart"/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калькулирование</w:t>
            </w:r>
            <w:proofErr w:type="spellEnd"/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 xml:space="preserve"> в системе управления экономического субъекта</w:t>
            </w:r>
          </w:p>
        </w:tc>
        <w:tc>
          <w:tcPr>
            <w:tcW w:w="3815" w:type="dxa"/>
            <w:shd w:val="clear" w:color="auto" w:fill="auto"/>
          </w:tcPr>
          <w:p w14:paraId="0D68ADD2" w14:textId="0682893A" w:rsidR="00ED5EA8" w:rsidRPr="00FE55BB" w:rsidRDefault="003364EC" w:rsidP="003364EC">
            <w:r>
              <w:t xml:space="preserve">Использование различных классификаций затрат для разных управленческих задач. Особенности учета отдельных видов затрат: </w:t>
            </w:r>
            <w:r w:rsidRPr="00FE55BB">
              <w:t>трудовы</w:t>
            </w:r>
            <w:r>
              <w:t>е</w:t>
            </w:r>
            <w:r w:rsidRPr="00FE55BB">
              <w:t xml:space="preserve"> затрат</w:t>
            </w:r>
            <w:r>
              <w:t>ы и реализация мотивационной функции управления. Анализ причин текучести кадров.</w:t>
            </w:r>
            <w:r w:rsidRPr="00FE55BB">
              <w:t xml:space="preserve"> </w:t>
            </w:r>
          </w:p>
        </w:tc>
        <w:tc>
          <w:tcPr>
            <w:tcW w:w="2404" w:type="dxa"/>
            <w:shd w:val="clear" w:color="auto" w:fill="auto"/>
          </w:tcPr>
          <w:p w14:paraId="03E0F99B" w14:textId="77777777" w:rsidR="00ED5EA8" w:rsidRPr="00FE55BB" w:rsidRDefault="00ED5EA8" w:rsidP="00ED5EA8">
            <w:r w:rsidRPr="00FE55BB">
              <w:t>Работа с основной и дополнительной учебной литературой, подготовка к лекционному занятию</w:t>
            </w:r>
          </w:p>
        </w:tc>
      </w:tr>
      <w:tr w:rsidR="00ED5EA8" w:rsidRPr="004B2FFD" w14:paraId="11E05D67" w14:textId="77777777" w:rsidTr="00534CCF">
        <w:tc>
          <w:tcPr>
            <w:tcW w:w="3302" w:type="dxa"/>
            <w:shd w:val="clear" w:color="auto" w:fill="auto"/>
          </w:tcPr>
          <w:p w14:paraId="35465D0E" w14:textId="60157C35" w:rsidR="00ED5EA8" w:rsidRPr="00FE55BB" w:rsidRDefault="00ED5EA8" w:rsidP="00ED5EA8"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2. Организация учета затрат в экономическом субъекте.</w:t>
            </w:r>
          </w:p>
        </w:tc>
        <w:tc>
          <w:tcPr>
            <w:tcW w:w="3815" w:type="dxa"/>
            <w:shd w:val="clear" w:color="auto" w:fill="auto"/>
          </w:tcPr>
          <w:p w14:paraId="795D2A51" w14:textId="77777777" w:rsidR="003364EC" w:rsidRPr="00FE55BB" w:rsidRDefault="003364EC" w:rsidP="003364EC">
            <w:r w:rsidRPr="00FE55BB">
              <w:rPr>
                <w:rFonts w:hint="cs"/>
              </w:rPr>
              <w:t>Учет производственного процесса (</w:t>
            </w:r>
            <w:proofErr w:type="spellStart"/>
            <w:r w:rsidRPr="00FE55BB">
              <w:rPr>
                <w:rFonts w:hint="cs"/>
              </w:rPr>
              <w:t>throughput</w:t>
            </w:r>
            <w:proofErr w:type="spellEnd"/>
            <w:r w:rsidRPr="00FE55BB">
              <w:rPr>
                <w:rFonts w:hint="cs"/>
              </w:rPr>
              <w:t xml:space="preserve"> </w:t>
            </w:r>
            <w:proofErr w:type="spellStart"/>
            <w:r w:rsidRPr="00FE55BB">
              <w:rPr>
                <w:rFonts w:hint="cs"/>
              </w:rPr>
              <w:t>accounting</w:t>
            </w:r>
            <w:proofErr w:type="spellEnd"/>
            <w:r w:rsidRPr="00FE55BB">
              <w:rPr>
                <w:rFonts w:hint="cs"/>
              </w:rPr>
              <w:t xml:space="preserve">). </w:t>
            </w:r>
          </w:p>
          <w:p w14:paraId="062D4C9B" w14:textId="77777777" w:rsidR="003364EC" w:rsidRPr="00FE55BB" w:rsidRDefault="003364EC" w:rsidP="003364EC">
            <w:proofErr w:type="spellStart"/>
            <w:r w:rsidRPr="00FE55BB">
              <w:t>Калькулирование</w:t>
            </w:r>
            <w:proofErr w:type="spellEnd"/>
            <w:r w:rsidRPr="00FE55BB">
              <w:t xml:space="preserve"> целевой себестоимости в системе «</w:t>
            </w:r>
            <w:proofErr w:type="spellStart"/>
            <w:r w:rsidRPr="00FE55BB">
              <w:t>таргет-костинг</w:t>
            </w:r>
            <w:proofErr w:type="spellEnd"/>
            <w:r w:rsidRPr="00FE55BB">
              <w:t xml:space="preserve">». </w:t>
            </w:r>
          </w:p>
          <w:p w14:paraId="676CC537" w14:textId="58D72AAB" w:rsidR="00ED5EA8" w:rsidRPr="00FE55BB" w:rsidRDefault="003364EC" w:rsidP="003364EC">
            <w:r w:rsidRPr="00FE55BB">
              <w:t>Система непрерывного совершенствования управления затратами «</w:t>
            </w:r>
            <w:proofErr w:type="spellStart"/>
            <w:r w:rsidRPr="00FE55BB">
              <w:t>кайзен-костинг</w:t>
            </w:r>
            <w:proofErr w:type="spellEnd"/>
            <w:r w:rsidRPr="00FE55BB">
              <w:t>».</w:t>
            </w:r>
          </w:p>
        </w:tc>
        <w:tc>
          <w:tcPr>
            <w:tcW w:w="2404" w:type="dxa"/>
            <w:shd w:val="clear" w:color="auto" w:fill="auto"/>
          </w:tcPr>
          <w:p w14:paraId="52D6B4BB" w14:textId="77777777" w:rsidR="00ED5EA8" w:rsidRPr="00FE55BB" w:rsidRDefault="00ED5EA8" w:rsidP="00ED5EA8">
            <w:r w:rsidRPr="00FE55BB">
              <w:t>Работа с основной и дополнительной учебной литературой, подготовка к практическому занятию</w:t>
            </w:r>
          </w:p>
        </w:tc>
      </w:tr>
      <w:tr w:rsidR="00ED5EA8" w:rsidRPr="004B2FFD" w14:paraId="3A50058B" w14:textId="77777777" w:rsidTr="00534CCF">
        <w:tc>
          <w:tcPr>
            <w:tcW w:w="3302" w:type="dxa"/>
            <w:shd w:val="clear" w:color="auto" w:fill="auto"/>
          </w:tcPr>
          <w:p w14:paraId="676BE85F" w14:textId="5DBC70C1" w:rsidR="00ED5EA8" w:rsidRPr="00FE55BB" w:rsidRDefault="00ED5EA8" w:rsidP="00ED5EA8">
            <w:r w:rsidRPr="00653DC9">
              <w:rPr>
                <w:color w:val="000000" w:themeColor="text1"/>
                <w:sz w:val="22"/>
                <w:szCs w:val="22"/>
              </w:rPr>
              <w:lastRenderedPageBreak/>
              <w:t>Тема 3. Концепция поведения затрат и ее влияние на принятие решений.</w:t>
            </w:r>
          </w:p>
        </w:tc>
        <w:tc>
          <w:tcPr>
            <w:tcW w:w="3815" w:type="dxa"/>
            <w:shd w:val="clear" w:color="auto" w:fill="auto"/>
          </w:tcPr>
          <w:p w14:paraId="31BE67F1" w14:textId="52BF7580" w:rsidR="00ED5EA8" w:rsidRPr="00024FB5" w:rsidRDefault="00024FB5" w:rsidP="00ED5EA8">
            <w:r>
              <w:t xml:space="preserve">Влияние постоянных и переменных затрат для расчета чистой приведенной стоимости </w:t>
            </w:r>
            <w:r w:rsidRPr="00024FB5">
              <w:t>(</w:t>
            </w:r>
            <w:r>
              <w:rPr>
                <w:lang w:val="en-US"/>
              </w:rPr>
              <w:t>NPV</w:t>
            </w:r>
            <w:r w:rsidRPr="00024FB5">
              <w:t>)</w:t>
            </w:r>
            <w:r>
              <w:t>.</w:t>
            </w:r>
          </w:p>
        </w:tc>
        <w:tc>
          <w:tcPr>
            <w:tcW w:w="2404" w:type="dxa"/>
            <w:shd w:val="clear" w:color="auto" w:fill="auto"/>
          </w:tcPr>
          <w:p w14:paraId="70A663D0" w14:textId="77777777" w:rsidR="00ED5EA8" w:rsidRPr="00FE55BB" w:rsidRDefault="00ED5EA8" w:rsidP="00ED5EA8">
            <w:r w:rsidRPr="00FE55BB">
              <w:t>Работа с основной и дополнительной учебной литературой, подготовка к практическому занятию</w:t>
            </w:r>
          </w:p>
        </w:tc>
      </w:tr>
      <w:tr w:rsidR="00ED5EA8" w:rsidRPr="004B2FFD" w14:paraId="7E81C301" w14:textId="77777777" w:rsidTr="00534CCF">
        <w:tc>
          <w:tcPr>
            <w:tcW w:w="3302" w:type="dxa"/>
            <w:shd w:val="clear" w:color="auto" w:fill="auto"/>
          </w:tcPr>
          <w:p w14:paraId="2AF17D63" w14:textId="75C9B198" w:rsidR="00ED5EA8" w:rsidRPr="00FE55BB" w:rsidRDefault="00ED5EA8" w:rsidP="00ED5EA8"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4. Планирование операционной деятельности и бюджетный контроль.</w:t>
            </w:r>
          </w:p>
        </w:tc>
        <w:tc>
          <w:tcPr>
            <w:tcW w:w="3815" w:type="dxa"/>
            <w:shd w:val="clear" w:color="auto" w:fill="auto"/>
          </w:tcPr>
          <w:p w14:paraId="1B047EDF" w14:textId="77777777" w:rsidR="00ED5EA8" w:rsidRPr="00FE55BB" w:rsidRDefault="00ED5EA8" w:rsidP="00ED5EA8">
            <w:r w:rsidRPr="00FE55BB">
              <w:t>Организация управленческого учета по центрам ответственности.</w:t>
            </w:r>
          </w:p>
          <w:p w14:paraId="5F6B03DA" w14:textId="38870DBA" w:rsidR="00ED5EA8" w:rsidRDefault="00ED5EA8" w:rsidP="00ED5EA8">
            <w:r>
              <w:t>Особенности формирования генерального бюджета в компаниях различных видов деятельности.</w:t>
            </w:r>
          </w:p>
          <w:p w14:paraId="0D641B48" w14:textId="69A827DD" w:rsidR="00ED5EA8" w:rsidRPr="00FE55BB" w:rsidRDefault="00ED5EA8" w:rsidP="0035068B"/>
        </w:tc>
        <w:tc>
          <w:tcPr>
            <w:tcW w:w="2404" w:type="dxa"/>
            <w:shd w:val="clear" w:color="auto" w:fill="auto"/>
          </w:tcPr>
          <w:p w14:paraId="5477443D" w14:textId="77777777" w:rsidR="00ED5EA8" w:rsidRPr="00FE55BB" w:rsidRDefault="00ED5EA8" w:rsidP="00ED5EA8">
            <w:r w:rsidRPr="00FE55BB">
              <w:t>Работа с основной и дополнительной учебной литературой, подготовка к практическому занятию</w:t>
            </w:r>
          </w:p>
        </w:tc>
      </w:tr>
      <w:tr w:rsidR="00ED5EA8" w:rsidRPr="004B2FFD" w14:paraId="350159C6" w14:textId="77777777" w:rsidTr="00534CCF">
        <w:tc>
          <w:tcPr>
            <w:tcW w:w="3302" w:type="dxa"/>
            <w:shd w:val="clear" w:color="auto" w:fill="auto"/>
          </w:tcPr>
          <w:p w14:paraId="038C99F6" w14:textId="347F154C" w:rsidR="00ED5EA8" w:rsidRPr="00FE55BB" w:rsidRDefault="00ED5EA8" w:rsidP="00ED5EA8">
            <w:r w:rsidRPr="00653DC9">
              <w:rPr>
                <w:bCs/>
                <w:iCs/>
                <w:color w:val="000000" w:themeColor="text1"/>
                <w:sz w:val="22"/>
                <w:szCs w:val="22"/>
              </w:rPr>
              <w:t>Тема 5. Использование информации управленческого учета для принятия управленческих решений в условиях риска и неопределенности</w:t>
            </w:r>
          </w:p>
        </w:tc>
        <w:tc>
          <w:tcPr>
            <w:tcW w:w="3815" w:type="dxa"/>
            <w:shd w:val="clear" w:color="auto" w:fill="auto"/>
          </w:tcPr>
          <w:p w14:paraId="27D84BAF" w14:textId="730E4524" w:rsidR="00ED5EA8" w:rsidRDefault="00ED5EA8" w:rsidP="00ED5EA8">
            <w:r w:rsidRPr="00FE55BB">
              <w:t>Проблемы информационного обеспечения деятельности компании на различных уровнях менеджмента.</w:t>
            </w:r>
          </w:p>
          <w:p w14:paraId="057F5996" w14:textId="019C8B5D" w:rsidR="00ED5EA8" w:rsidRPr="00FE55BB" w:rsidRDefault="00ED5EA8" w:rsidP="00ED5EA8">
            <w:r w:rsidRPr="00FE55BB">
              <w:rPr>
                <w:rFonts w:hint="cs"/>
              </w:rPr>
              <w:t>Качественные факторы, влияющие на процесс принятия решений.</w:t>
            </w:r>
          </w:p>
          <w:p w14:paraId="43FB168F" w14:textId="07BDB92C" w:rsidR="00ED5EA8" w:rsidRPr="00FE55BB" w:rsidRDefault="00ED5EA8" w:rsidP="0035068B">
            <w:r w:rsidRPr="00FE55BB">
              <w:t xml:space="preserve">Автоматизация управленческого учета </w:t>
            </w:r>
          </w:p>
        </w:tc>
        <w:tc>
          <w:tcPr>
            <w:tcW w:w="2404" w:type="dxa"/>
            <w:shd w:val="clear" w:color="auto" w:fill="auto"/>
          </w:tcPr>
          <w:p w14:paraId="129D3B87" w14:textId="5457E5FF" w:rsidR="00ED5EA8" w:rsidRPr="00FE55BB" w:rsidRDefault="00ED5EA8" w:rsidP="00ED5EA8">
            <w:r w:rsidRPr="00FE55BB">
              <w:t>Работа с основной и дополнительной учебной литературой, подготовка к практическому занятию</w:t>
            </w:r>
          </w:p>
        </w:tc>
      </w:tr>
    </w:tbl>
    <w:p w14:paraId="00833422" w14:textId="77777777" w:rsidR="00B03D52" w:rsidRPr="00EB067A" w:rsidRDefault="00F20228" w:rsidP="00FE55BB">
      <w:pPr>
        <w:pStyle w:val="1"/>
        <w:numPr>
          <w:ilvl w:val="1"/>
          <w:numId w:val="1"/>
        </w:numPr>
        <w:ind w:left="0" w:right="138" w:firstLine="709"/>
        <w:jc w:val="both"/>
        <w:rPr>
          <w:color w:val="000000" w:themeColor="text1"/>
        </w:rPr>
      </w:pPr>
      <w:bookmarkStart w:id="39" w:name="_Toc71649306"/>
      <w:bookmarkStart w:id="40" w:name="_Toc421015934"/>
      <w:bookmarkStart w:id="41" w:name="_Toc468611976"/>
      <w:bookmarkStart w:id="42" w:name="_Toc486491784"/>
      <w:r w:rsidRPr="00EB067A">
        <w:rPr>
          <w:color w:val="000000" w:themeColor="text1"/>
        </w:rPr>
        <w:t>Перечень вопросов, заданий, тем для подготовки к текущему контролю</w:t>
      </w:r>
      <w:bookmarkEnd w:id="39"/>
      <w:r w:rsidRPr="00EB067A">
        <w:rPr>
          <w:color w:val="000000" w:themeColor="text1"/>
        </w:rPr>
        <w:t xml:space="preserve"> </w:t>
      </w:r>
      <w:bookmarkEnd w:id="40"/>
      <w:bookmarkEnd w:id="41"/>
      <w:bookmarkEnd w:id="42"/>
    </w:p>
    <w:p w14:paraId="4473B380" w14:textId="77777777" w:rsidR="00F20228" w:rsidRPr="00EB067A" w:rsidRDefault="00F20228" w:rsidP="00FE55BB">
      <w:pPr>
        <w:spacing w:line="360" w:lineRule="auto"/>
        <w:ind w:right="138"/>
        <w:rPr>
          <w:color w:val="000000" w:themeColor="text1"/>
        </w:rPr>
      </w:pPr>
    </w:p>
    <w:p w14:paraId="0CDC70E5" w14:textId="142836CE" w:rsidR="003714CD" w:rsidRPr="004B2FFD" w:rsidRDefault="00EE23BD" w:rsidP="00FE55BB">
      <w:pPr>
        <w:spacing w:line="360" w:lineRule="auto"/>
        <w:ind w:right="138" w:firstLine="851"/>
        <w:jc w:val="both"/>
        <w:rPr>
          <w:b/>
          <w:color w:val="FF0000"/>
          <w:sz w:val="28"/>
          <w:szCs w:val="28"/>
        </w:rPr>
      </w:pPr>
      <w:r w:rsidRPr="00EB067A">
        <w:rPr>
          <w:color w:val="000000" w:themeColor="text1"/>
          <w:sz w:val="28"/>
          <w:szCs w:val="28"/>
        </w:rPr>
        <w:t xml:space="preserve">Основными формами текущего контроля знаний по дисциплине </w:t>
      </w:r>
      <w:r w:rsidR="00C2791F" w:rsidRPr="00F5412B">
        <w:rPr>
          <w:color w:val="000000" w:themeColor="text1"/>
          <w:sz w:val="28"/>
          <w:szCs w:val="28"/>
        </w:rPr>
        <w:t xml:space="preserve">«Управление эффективностью операций» </w:t>
      </w:r>
      <w:r w:rsidRPr="00EB067A">
        <w:rPr>
          <w:color w:val="000000" w:themeColor="text1"/>
          <w:sz w:val="28"/>
          <w:szCs w:val="28"/>
        </w:rPr>
        <w:t xml:space="preserve">являются: работа на практических и интерактивных занятиях; </w:t>
      </w:r>
      <w:r w:rsidR="00684BEA" w:rsidRPr="00EB067A">
        <w:rPr>
          <w:color w:val="000000" w:themeColor="text1"/>
          <w:sz w:val="28"/>
          <w:szCs w:val="28"/>
        </w:rPr>
        <w:t>выполнение</w:t>
      </w:r>
      <w:r w:rsidR="00F20228" w:rsidRPr="00EB067A">
        <w:rPr>
          <w:color w:val="000000" w:themeColor="text1"/>
          <w:sz w:val="28"/>
          <w:szCs w:val="28"/>
        </w:rPr>
        <w:t xml:space="preserve"> </w:t>
      </w:r>
      <w:r w:rsidR="00684BEA" w:rsidRPr="00EB067A">
        <w:rPr>
          <w:color w:val="000000" w:themeColor="text1"/>
          <w:sz w:val="28"/>
          <w:szCs w:val="28"/>
        </w:rPr>
        <w:t>контрольной работы</w:t>
      </w:r>
      <w:r w:rsidR="00AC7648" w:rsidRPr="00EB067A">
        <w:rPr>
          <w:color w:val="000000" w:themeColor="text1"/>
          <w:sz w:val="28"/>
          <w:szCs w:val="28"/>
        </w:rPr>
        <w:t xml:space="preserve">. </w:t>
      </w:r>
    </w:p>
    <w:p w14:paraId="5BE1E973" w14:textId="13DA5694" w:rsidR="00684BEA" w:rsidRDefault="00684BEA" w:rsidP="00FE55BB">
      <w:pPr>
        <w:pStyle w:val="20"/>
        <w:spacing w:after="0" w:line="360" w:lineRule="auto"/>
        <w:ind w:right="138" w:firstLine="360"/>
        <w:jc w:val="center"/>
        <w:rPr>
          <w:sz w:val="28"/>
          <w:szCs w:val="28"/>
        </w:rPr>
      </w:pPr>
      <w:r w:rsidRPr="005D3CAC">
        <w:rPr>
          <w:sz w:val="28"/>
          <w:szCs w:val="28"/>
        </w:rPr>
        <w:t>Примерные задания контрольной работы</w:t>
      </w:r>
    </w:p>
    <w:p w14:paraId="1CD7F15E" w14:textId="77777777" w:rsidR="00581125" w:rsidRPr="00101A66" w:rsidRDefault="00581125" w:rsidP="00101A66">
      <w:pPr>
        <w:spacing w:line="360" w:lineRule="auto"/>
        <w:ind w:right="138" w:firstLine="709"/>
        <w:rPr>
          <w:color w:val="000000" w:themeColor="text1"/>
          <w:sz w:val="28"/>
          <w:szCs w:val="28"/>
        </w:rPr>
      </w:pPr>
      <w:proofErr w:type="gramStart"/>
      <w:r w:rsidRPr="00101A66">
        <w:rPr>
          <w:color w:val="000000" w:themeColor="text1"/>
          <w:sz w:val="28"/>
          <w:szCs w:val="28"/>
        </w:rPr>
        <w:t>Задание  1</w:t>
      </w:r>
      <w:proofErr w:type="gramEnd"/>
    </w:p>
    <w:p w14:paraId="1429ADFC" w14:textId="77777777" w:rsidR="00581125" w:rsidRPr="00581125" w:rsidRDefault="00581125" w:rsidP="00101A6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81125">
        <w:rPr>
          <w:color w:val="000000" w:themeColor="text1"/>
          <w:sz w:val="28"/>
          <w:szCs w:val="28"/>
        </w:rPr>
        <w:t>Компания запланировала произвести 90 000 единиц продукции.</w:t>
      </w:r>
    </w:p>
    <w:p w14:paraId="1E04550C" w14:textId="015B7BAB" w:rsidR="00581125" w:rsidRPr="00581125" w:rsidRDefault="00581125" w:rsidP="00101A6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81125">
        <w:rPr>
          <w:color w:val="000000" w:themeColor="text1"/>
          <w:sz w:val="28"/>
          <w:szCs w:val="28"/>
        </w:rPr>
        <w:t>Затраты (план</w:t>
      </w:r>
      <w:r w:rsidRPr="00101A66">
        <w:rPr>
          <w:color w:val="000000" w:themeColor="text1"/>
          <w:sz w:val="28"/>
          <w:szCs w:val="28"/>
        </w:rPr>
        <w:t>ируемые</w:t>
      </w:r>
      <w:r w:rsidRPr="00581125">
        <w:rPr>
          <w:color w:val="000000" w:themeColor="text1"/>
          <w:sz w:val="28"/>
          <w:szCs w:val="28"/>
        </w:rPr>
        <w:t>) в расчете на ед. продукции составляют:</w:t>
      </w:r>
    </w:p>
    <w:p w14:paraId="273F5F30" w14:textId="77777777" w:rsidR="00581125" w:rsidRPr="00581125" w:rsidRDefault="00581125" w:rsidP="00101A6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81125">
        <w:rPr>
          <w:color w:val="000000" w:themeColor="text1"/>
          <w:sz w:val="28"/>
          <w:szCs w:val="28"/>
        </w:rPr>
        <w:t>прямые – 510 руб., накладные производственные 270 руб. </w:t>
      </w:r>
    </w:p>
    <w:p w14:paraId="45338642" w14:textId="77777777" w:rsidR="00581125" w:rsidRPr="00581125" w:rsidRDefault="00581125" w:rsidP="00101A66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81125">
        <w:rPr>
          <w:color w:val="000000" w:themeColor="text1"/>
          <w:sz w:val="28"/>
          <w:szCs w:val="28"/>
        </w:rPr>
        <w:t>Фактически выпуск продукции составил 96 000 ед., накладные производственные затраты выросли по сравнению с планом на 5%, другие затраты соответствовали плановым. </w:t>
      </w:r>
    </w:p>
    <w:p w14:paraId="3C5D1313" w14:textId="7CEFDFD5" w:rsidR="00024FB5" w:rsidRPr="00101A66" w:rsidRDefault="00024FB5" w:rsidP="00101A66">
      <w:pPr>
        <w:spacing w:line="360" w:lineRule="auto"/>
        <w:rPr>
          <w:color w:val="000000" w:themeColor="text1"/>
          <w:sz w:val="28"/>
          <w:szCs w:val="28"/>
        </w:rPr>
      </w:pPr>
      <w:r w:rsidRPr="00101A66">
        <w:rPr>
          <w:color w:val="000000" w:themeColor="text1"/>
          <w:sz w:val="28"/>
          <w:szCs w:val="28"/>
        </w:rPr>
        <w:t>Произведите расчеты и определите о</w:t>
      </w:r>
      <w:r w:rsidRPr="00581125">
        <w:rPr>
          <w:color w:val="000000" w:themeColor="text1"/>
          <w:sz w:val="28"/>
          <w:szCs w:val="28"/>
        </w:rPr>
        <w:t xml:space="preserve">тклонение (излишне или недораспределенные накладные затраты) </w:t>
      </w:r>
      <w:r w:rsidRPr="00101A66">
        <w:rPr>
          <w:color w:val="000000" w:themeColor="text1"/>
          <w:sz w:val="28"/>
          <w:szCs w:val="28"/>
        </w:rPr>
        <w:t xml:space="preserve">для </w:t>
      </w:r>
      <w:r w:rsidR="00FB7726" w:rsidRPr="00101A66">
        <w:rPr>
          <w:color w:val="000000" w:themeColor="text1"/>
          <w:sz w:val="28"/>
          <w:szCs w:val="28"/>
        </w:rPr>
        <w:t xml:space="preserve">осуществления учета суммы </w:t>
      </w:r>
      <w:r w:rsidRPr="00581125">
        <w:rPr>
          <w:color w:val="000000" w:themeColor="text1"/>
          <w:sz w:val="28"/>
          <w:szCs w:val="28"/>
        </w:rPr>
        <w:t>на результирующем счете.</w:t>
      </w:r>
    </w:p>
    <w:p w14:paraId="6067721F" w14:textId="77777777" w:rsidR="00FB7726" w:rsidRDefault="00FB7726" w:rsidP="00FB7726">
      <w:pPr>
        <w:spacing w:line="360" w:lineRule="auto"/>
        <w:ind w:right="138" w:firstLine="709"/>
        <w:rPr>
          <w:sz w:val="28"/>
          <w:szCs w:val="28"/>
        </w:rPr>
      </w:pPr>
    </w:p>
    <w:p w14:paraId="196AF57A" w14:textId="0B1688D6" w:rsidR="00FB7726" w:rsidRPr="00581125" w:rsidRDefault="00FB7726" w:rsidP="00101A66">
      <w:pPr>
        <w:spacing w:line="360" w:lineRule="auto"/>
        <w:ind w:right="138" w:firstLine="709"/>
        <w:rPr>
          <w:sz w:val="28"/>
          <w:szCs w:val="28"/>
        </w:rPr>
      </w:pPr>
      <w:proofErr w:type="gramStart"/>
      <w:r w:rsidRPr="00101A66">
        <w:rPr>
          <w:sz w:val="28"/>
          <w:szCs w:val="28"/>
        </w:rPr>
        <w:t>Задание  2</w:t>
      </w:r>
      <w:proofErr w:type="gramEnd"/>
    </w:p>
    <w:p w14:paraId="7497105B" w14:textId="0D16D890" w:rsidR="00FB7726" w:rsidRPr="00FB7726" w:rsidRDefault="00FB7726" w:rsidP="00101A66">
      <w:pPr>
        <w:spacing w:line="360" w:lineRule="auto"/>
        <w:ind w:firstLine="709"/>
        <w:jc w:val="both"/>
        <w:rPr>
          <w:sz w:val="28"/>
          <w:szCs w:val="28"/>
        </w:rPr>
      </w:pPr>
      <w:r w:rsidRPr="00FB7726">
        <w:rPr>
          <w:color w:val="000000"/>
          <w:sz w:val="28"/>
          <w:szCs w:val="28"/>
        </w:rPr>
        <w:t>Оцените стоимость израсходованных материалов</w:t>
      </w:r>
      <w:r w:rsidRPr="00101A66">
        <w:rPr>
          <w:color w:val="000000"/>
          <w:sz w:val="28"/>
          <w:szCs w:val="28"/>
        </w:rPr>
        <w:t xml:space="preserve"> по указанной ниже информации</w:t>
      </w:r>
      <w:r w:rsidRPr="00FB7726">
        <w:rPr>
          <w:color w:val="000000"/>
          <w:sz w:val="28"/>
          <w:szCs w:val="28"/>
        </w:rPr>
        <w:t xml:space="preserve"> и </w:t>
      </w:r>
      <w:r w:rsidRPr="00101A66">
        <w:rPr>
          <w:color w:val="000000"/>
          <w:sz w:val="28"/>
          <w:szCs w:val="28"/>
        </w:rPr>
        <w:t xml:space="preserve">определите </w:t>
      </w:r>
      <w:r w:rsidRPr="00FB7726">
        <w:rPr>
          <w:color w:val="000000"/>
          <w:sz w:val="28"/>
          <w:szCs w:val="28"/>
        </w:rPr>
        <w:t>их остаток методами, используемыми в финансовом и управленческом учете.</w:t>
      </w:r>
      <w:r w:rsidR="00CA7621" w:rsidRPr="00101A66">
        <w:rPr>
          <w:color w:val="000000"/>
          <w:sz w:val="28"/>
          <w:szCs w:val="28"/>
        </w:rPr>
        <w:t xml:space="preserve"> Подготовьте расчеты в соответствии с 3-мя методами (по вашему выбору). </w:t>
      </w:r>
    </w:p>
    <w:tbl>
      <w:tblPr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1"/>
        <w:gridCol w:w="2146"/>
        <w:gridCol w:w="1984"/>
        <w:gridCol w:w="2552"/>
      </w:tblGrid>
      <w:tr w:rsidR="00FB7726" w:rsidRPr="00FB7726" w14:paraId="17E7A093" w14:textId="77777777" w:rsidTr="00CA7621">
        <w:trPr>
          <w:trHeight w:val="7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5B77AE" w14:textId="77777777" w:rsidR="00FB7726" w:rsidRPr="00FB7726" w:rsidRDefault="00FB7726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Поступление материалов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B3B87" w14:textId="77777777" w:rsidR="00FB7726" w:rsidRPr="00FB7726" w:rsidRDefault="00FB7726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Количество, шт.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F7AAC5" w14:textId="77777777" w:rsidR="00FB7726" w:rsidRPr="00FB7726" w:rsidRDefault="00FB7726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Цена шт., руб.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5F23A6" w14:textId="77777777" w:rsidR="00FB7726" w:rsidRPr="00FB7726" w:rsidRDefault="00FB7726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Всего, руб.</w:t>
            </w:r>
          </w:p>
        </w:tc>
      </w:tr>
      <w:tr w:rsidR="00FB7726" w:rsidRPr="00FB7726" w14:paraId="46B85009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07F840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Остаток на 01.01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B88B7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48A9AD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A2197A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9900</w:t>
            </w:r>
          </w:p>
        </w:tc>
      </w:tr>
      <w:tr w:rsidR="00FB7726" w:rsidRPr="00FB7726" w14:paraId="69E5E6E6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E346A2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Поступление 08.01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974C4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A15AB8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2224AD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12000</w:t>
            </w:r>
          </w:p>
        </w:tc>
      </w:tr>
      <w:tr w:rsidR="00FB7726" w:rsidRPr="00FB7726" w14:paraId="20802391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D7EE88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Поступление 12.01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E69D3C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2B1217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61C99B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12075</w:t>
            </w:r>
          </w:p>
        </w:tc>
      </w:tr>
      <w:tr w:rsidR="00FB7726" w:rsidRPr="00FB7726" w14:paraId="7D93FBB2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126A6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Поступление 21.01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949841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A1C976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A7129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13200</w:t>
            </w:r>
          </w:p>
        </w:tc>
      </w:tr>
      <w:tr w:rsidR="00FB7726" w:rsidRPr="00FB7726" w14:paraId="085AB3D1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2BD8A5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Поступление 24.01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230AE1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54AE2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F67E5E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14950</w:t>
            </w:r>
          </w:p>
        </w:tc>
      </w:tr>
      <w:tr w:rsidR="00FB7726" w:rsidRPr="00FB7726" w14:paraId="725CA7F0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12056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Расход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323AB1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25BA9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3478D" w14:textId="77777777" w:rsidR="00FB7726" w:rsidRPr="00FB7726" w:rsidRDefault="00FB7726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7726" w:rsidRPr="00FB7726" w14:paraId="5CFE016D" w14:textId="77777777" w:rsidTr="00CA762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A39979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Остаток на 01.02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439765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13A866" w14:textId="77777777" w:rsidR="00FB7726" w:rsidRPr="00FB7726" w:rsidRDefault="00FB7726" w:rsidP="00101A66">
            <w:pPr>
              <w:spacing w:line="36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B77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303F6D" w14:textId="77777777" w:rsidR="00FB7726" w:rsidRPr="00FB7726" w:rsidRDefault="00FB7726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63B2EC8" w14:textId="683E4830" w:rsidR="00581125" w:rsidRPr="00581125" w:rsidRDefault="00CA7621" w:rsidP="00101A66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t>Используя представленную и полученную информацию, подготовьте Баланс, Отчет о финансовых результатах на 31.12.20Х1.</w:t>
      </w:r>
    </w:p>
    <w:p w14:paraId="15C9C624" w14:textId="77777777" w:rsidR="00581125" w:rsidRPr="00581125" w:rsidRDefault="00581125" w:rsidP="00101A66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6"/>
        <w:gridCol w:w="2693"/>
        <w:gridCol w:w="2694"/>
      </w:tblGrid>
      <w:tr w:rsidR="00581125" w:rsidRPr="00581125" w14:paraId="26763BC9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31E01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2FEC7" w14:textId="4BA6ED04" w:rsidR="00581125" w:rsidRPr="00581125" w:rsidRDefault="00CA7621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31.12.</w:t>
            </w:r>
            <w:r w:rsidR="00581125" w:rsidRPr="005811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20XX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50039" w14:textId="46A9567F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="00CA7621" w:rsidRPr="00101A6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.12.</w:t>
            </w:r>
            <w:r w:rsidRPr="0058112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20X1</w:t>
            </w:r>
          </w:p>
        </w:tc>
      </w:tr>
      <w:tr w:rsidR="00581125" w:rsidRPr="00581125" w14:paraId="0B271044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066E3" w14:textId="1F5DA707" w:rsidR="00581125" w:rsidRPr="00581125" w:rsidRDefault="00CA7621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sz w:val="28"/>
                <w:szCs w:val="28"/>
              </w:rPr>
              <w:t>Краткосрочные активы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7D646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42409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125" w:rsidRPr="00581125" w14:paraId="5746A970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7AD82" w14:textId="3D97C074" w:rsidR="00581125" w:rsidRPr="00581125" w:rsidRDefault="00CA7621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Денежные средства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85CE3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10 000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4728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10 000</w:t>
            </w:r>
          </w:p>
        </w:tc>
      </w:tr>
      <w:tr w:rsidR="00581125" w:rsidRPr="00581125" w14:paraId="68FF0D25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F1AB5" w14:textId="6485612B" w:rsidR="00581125" w:rsidRPr="00581125" w:rsidRDefault="00817D60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Дебиторская задолженность</w:t>
            </w:r>
            <w:r w:rsidR="00581125" w:rsidRPr="0058112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ab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0769C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15 000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304E1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15 000</w:t>
            </w:r>
          </w:p>
        </w:tc>
      </w:tr>
      <w:tr w:rsidR="00581125" w:rsidRPr="00581125" w14:paraId="6DBB60CB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82361" w14:textId="5102C674" w:rsidR="00581125" w:rsidRPr="00581125" w:rsidRDefault="00817D60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запасы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1F909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B9BF8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125" w:rsidRPr="00581125" w14:paraId="0A8339FA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3492" w14:textId="410F73A8" w:rsidR="00581125" w:rsidRPr="00581125" w:rsidRDefault="00817D60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6A361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667A7" w14:textId="77777777" w:rsidR="00581125" w:rsidRPr="00581125" w:rsidRDefault="00581125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1125" w:rsidRPr="00581125" w14:paraId="5B21657C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EA29" w14:textId="68F7C788" w:rsidR="00581125" w:rsidRPr="00581125" w:rsidRDefault="00817D60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Основное производство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B0588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20 000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FF5B0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30 025</w:t>
            </w:r>
          </w:p>
        </w:tc>
      </w:tr>
      <w:tr w:rsidR="00581125" w:rsidRPr="00581125" w14:paraId="0EE734B2" w14:textId="77777777" w:rsidTr="00817D60"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F2C53" w14:textId="580585E5" w:rsidR="00581125" w:rsidRPr="00581125" w:rsidRDefault="00817D60" w:rsidP="00101A66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01A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Готовая продукция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443AB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50 000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4D6F5" w14:textId="77777777" w:rsidR="00581125" w:rsidRPr="00581125" w:rsidRDefault="00581125" w:rsidP="00101A66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11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20 000</w:t>
            </w:r>
          </w:p>
        </w:tc>
      </w:tr>
    </w:tbl>
    <w:p w14:paraId="09CEEDD5" w14:textId="77777777" w:rsidR="00817D60" w:rsidRPr="00101A66" w:rsidRDefault="00817D60" w:rsidP="00101A66">
      <w:pPr>
        <w:spacing w:line="36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t xml:space="preserve">Дополнительно </w:t>
      </w:r>
    </w:p>
    <w:p w14:paraId="56DD5346" w14:textId="59DCE1CA" w:rsidR="00581125" w:rsidRPr="00581125" w:rsidRDefault="00817D60" w:rsidP="00101A66">
      <w:pPr>
        <w:spacing w:line="360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t xml:space="preserve">Производственные </w:t>
      </w:r>
      <w:proofErr w:type="gramStart"/>
      <w:r w:rsidRPr="00101A66">
        <w:rPr>
          <w:rFonts w:asciiTheme="majorBidi" w:hAnsiTheme="majorBidi" w:cstheme="majorBidi"/>
          <w:color w:val="000000"/>
          <w:sz w:val="28"/>
          <w:szCs w:val="28"/>
        </w:rPr>
        <w:t xml:space="preserve">затраты </w:t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>:</w:t>
      </w:r>
      <w:proofErr w:type="gramEnd"/>
    </w:p>
    <w:p w14:paraId="03D090A1" w14:textId="53071609" w:rsidR="00581125" w:rsidRPr="00581125" w:rsidRDefault="00817D60" w:rsidP="00101A66">
      <w:pPr>
        <w:spacing w:line="360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t>Затраты на труд</w:t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Pr="00101A66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>80000</w:t>
      </w:r>
    </w:p>
    <w:p w14:paraId="73492F0D" w14:textId="2E6D2D45" w:rsidR="00581125" w:rsidRPr="00581125" w:rsidRDefault="00817D60" w:rsidP="00101A66">
      <w:pPr>
        <w:spacing w:line="360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lastRenderedPageBreak/>
        <w:t>Производственные накладные расходы</w:t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  <w:t>90000</w:t>
      </w:r>
    </w:p>
    <w:p w14:paraId="42CD5CC7" w14:textId="22C9AFE2" w:rsidR="00581125" w:rsidRPr="00581125" w:rsidRDefault="004051D7" w:rsidP="00101A66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В</w:t>
      </w:r>
      <w:r w:rsidR="00817D60" w:rsidRPr="00101A66">
        <w:rPr>
          <w:rFonts w:asciiTheme="majorBidi" w:hAnsiTheme="majorBidi" w:cstheme="majorBidi"/>
          <w:sz w:val="28"/>
          <w:szCs w:val="28"/>
        </w:rPr>
        <w:t>ыручка</w:t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817D60" w:rsidRPr="00101A66">
        <w:rPr>
          <w:rFonts w:asciiTheme="majorBidi" w:hAnsiTheme="majorBidi" w:cstheme="majorBidi"/>
          <w:color w:val="000000"/>
          <w:sz w:val="28"/>
          <w:szCs w:val="28"/>
          <w:lang w:val="en-US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  <w:lang w:val="en-US"/>
        </w:rPr>
        <w:t>400000</w:t>
      </w:r>
    </w:p>
    <w:p w14:paraId="5B6D052C" w14:textId="2D6E8470" w:rsidR="00581125" w:rsidRPr="00581125" w:rsidRDefault="00101A66" w:rsidP="00101A66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t xml:space="preserve">Управленческие </w:t>
      </w:r>
      <w:r w:rsidR="00817D60" w:rsidRPr="00101A66">
        <w:rPr>
          <w:rFonts w:asciiTheme="majorBidi" w:hAnsiTheme="majorBidi" w:cstheme="majorBidi"/>
          <w:color w:val="000000"/>
          <w:sz w:val="28"/>
          <w:szCs w:val="28"/>
        </w:rPr>
        <w:t>расходы</w:t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01A66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  <w:t>30000</w:t>
      </w:r>
    </w:p>
    <w:p w14:paraId="006C62BF" w14:textId="03DB8466" w:rsidR="00581125" w:rsidRPr="00581125" w:rsidRDefault="00101A66" w:rsidP="00101A66">
      <w:p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101A66">
        <w:rPr>
          <w:rFonts w:asciiTheme="majorBidi" w:hAnsiTheme="majorBidi" w:cstheme="majorBidi"/>
          <w:color w:val="000000"/>
          <w:sz w:val="28"/>
          <w:szCs w:val="28"/>
        </w:rPr>
        <w:t>Проценты к уплате</w:t>
      </w:r>
      <w:r w:rsidRPr="00101A66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101A66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</w:r>
      <w:r w:rsidR="00581125" w:rsidRPr="00581125">
        <w:rPr>
          <w:rFonts w:asciiTheme="majorBidi" w:hAnsiTheme="majorBidi" w:cstheme="majorBidi"/>
          <w:color w:val="000000"/>
          <w:sz w:val="28"/>
          <w:szCs w:val="28"/>
        </w:rPr>
        <w:tab/>
        <w:t>9000</w:t>
      </w:r>
    </w:p>
    <w:p w14:paraId="232C4DBF" w14:textId="77777777" w:rsidR="004051D7" w:rsidRDefault="004051D7" w:rsidP="004051D7">
      <w:pPr>
        <w:spacing w:line="360" w:lineRule="auto"/>
        <w:ind w:right="138"/>
        <w:rPr>
          <w:b/>
          <w:sz w:val="28"/>
          <w:szCs w:val="28"/>
        </w:rPr>
      </w:pPr>
    </w:p>
    <w:p w14:paraId="00FE0F9B" w14:textId="5744FCB7" w:rsidR="004051D7" w:rsidRPr="004051D7" w:rsidRDefault="004051D7" w:rsidP="004051D7">
      <w:pPr>
        <w:spacing w:line="360" w:lineRule="auto"/>
        <w:ind w:right="138" w:firstLine="454"/>
        <w:rPr>
          <w:bCs/>
          <w:sz w:val="28"/>
          <w:szCs w:val="28"/>
        </w:rPr>
      </w:pPr>
      <w:r w:rsidRPr="004051D7">
        <w:rPr>
          <w:bCs/>
          <w:sz w:val="28"/>
          <w:szCs w:val="28"/>
        </w:rPr>
        <w:t xml:space="preserve">Задание </w:t>
      </w:r>
      <w:r>
        <w:rPr>
          <w:bCs/>
          <w:sz w:val="28"/>
          <w:szCs w:val="28"/>
        </w:rPr>
        <w:t>3</w:t>
      </w:r>
    </w:p>
    <w:p w14:paraId="2DA95373" w14:textId="60CB920D" w:rsidR="004051D7" w:rsidRPr="00B11CE0" w:rsidRDefault="004051D7" w:rsidP="004051D7">
      <w:pPr>
        <w:pStyle w:val="text1"/>
        <w:tabs>
          <w:tab w:val="clear" w:pos="765"/>
          <w:tab w:val="clear" w:pos="850"/>
          <w:tab w:val="clear" w:pos="935"/>
          <w:tab w:val="left" w:pos="0"/>
        </w:tabs>
        <w:spacing w:line="360" w:lineRule="auto"/>
        <w:ind w:right="13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Решите задачу, используя 2 </w:t>
      </w:r>
      <w:r w:rsidRPr="00B11CE0">
        <w:rPr>
          <w:rFonts w:ascii="Times New Roman" w:hAnsi="Times New Roman"/>
          <w:sz w:val="28"/>
          <w:szCs w:val="28"/>
        </w:rPr>
        <w:t>метод</w:t>
      </w:r>
      <w:r>
        <w:rPr>
          <w:rFonts w:ascii="Times New Roman" w:hAnsi="Times New Roman"/>
          <w:sz w:val="28"/>
          <w:szCs w:val="28"/>
        </w:rPr>
        <w:t>а: метод высшей и низшей точек</w:t>
      </w:r>
      <w:r w:rsidRPr="00B11C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11CE0">
        <w:rPr>
          <w:rFonts w:ascii="Times New Roman" w:hAnsi="Times New Roman"/>
          <w:sz w:val="28"/>
          <w:szCs w:val="28"/>
        </w:rPr>
        <w:t>«</w:t>
      </w:r>
      <w:proofErr w:type="spellStart"/>
      <w:r w:rsidRPr="00B11CE0">
        <w:rPr>
          <w:rFonts w:ascii="Times New Roman" w:hAnsi="Times New Roman"/>
          <w:sz w:val="28"/>
          <w:szCs w:val="28"/>
        </w:rPr>
        <w:t>The</w:t>
      </w:r>
      <w:proofErr w:type="spellEnd"/>
      <w:r w:rsidRPr="00B11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CE0">
        <w:rPr>
          <w:rFonts w:ascii="Times New Roman" w:hAnsi="Times New Roman"/>
          <w:sz w:val="28"/>
          <w:szCs w:val="28"/>
        </w:rPr>
        <w:t>high-low</w:t>
      </w:r>
      <w:proofErr w:type="spellEnd"/>
      <w:r w:rsidRPr="00B11C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1CE0">
        <w:rPr>
          <w:rFonts w:ascii="Times New Roman" w:hAnsi="Times New Roman"/>
          <w:sz w:val="28"/>
          <w:szCs w:val="28"/>
        </w:rPr>
        <w:t>method</w:t>
      </w:r>
      <w:proofErr w:type="spellEnd"/>
      <w:r w:rsidRPr="00B11C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), регрессионный анализ.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48"/>
        <w:gridCol w:w="4739"/>
      </w:tblGrid>
      <w:tr w:rsidR="004051D7" w:rsidRPr="00B11CE0" w14:paraId="766D9F9E" w14:textId="77777777" w:rsidTr="005759D6">
        <w:tc>
          <w:tcPr>
            <w:tcW w:w="4785" w:type="dxa"/>
          </w:tcPr>
          <w:p w14:paraId="53F327B6" w14:textId="77777777" w:rsidR="004051D7" w:rsidRPr="00771825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 w:rsidRPr="00771825">
              <w:rPr>
                <w:sz w:val="28"/>
                <w:szCs w:val="28"/>
              </w:rPr>
              <w:t>Выпуск (уровень производства), ед.</w:t>
            </w:r>
          </w:p>
        </w:tc>
        <w:tc>
          <w:tcPr>
            <w:tcW w:w="4786" w:type="dxa"/>
          </w:tcPr>
          <w:p w14:paraId="32475AA8" w14:textId="77777777" w:rsidR="004051D7" w:rsidRPr="00771825" w:rsidRDefault="004051D7" w:rsidP="005759D6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771825">
              <w:rPr>
                <w:sz w:val="28"/>
                <w:szCs w:val="28"/>
              </w:rPr>
              <w:t xml:space="preserve">Общие затраты, </w:t>
            </w:r>
            <w:r w:rsidRPr="00771825">
              <w:rPr>
                <w:sz w:val="28"/>
                <w:szCs w:val="28"/>
                <w:lang w:val="en-US"/>
              </w:rPr>
              <w:t>$</w:t>
            </w:r>
          </w:p>
        </w:tc>
      </w:tr>
      <w:tr w:rsidR="004051D7" w:rsidRPr="00B11CE0" w14:paraId="5B1A5B7E" w14:textId="77777777" w:rsidTr="005759D6">
        <w:tc>
          <w:tcPr>
            <w:tcW w:w="4785" w:type="dxa"/>
          </w:tcPr>
          <w:p w14:paraId="66916044" w14:textId="77777777" w:rsidR="004051D7" w:rsidRPr="00B11CE0" w:rsidRDefault="004051D7" w:rsidP="005759D6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200</w:t>
            </w:r>
          </w:p>
        </w:tc>
        <w:tc>
          <w:tcPr>
            <w:tcW w:w="4786" w:type="dxa"/>
          </w:tcPr>
          <w:p w14:paraId="7226F1E2" w14:textId="77777777" w:rsidR="004051D7" w:rsidRPr="00B11CE0" w:rsidRDefault="004051D7" w:rsidP="005759D6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7 000</w:t>
            </w:r>
          </w:p>
        </w:tc>
      </w:tr>
      <w:tr w:rsidR="004051D7" w:rsidRPr="00B11CE0" w14:paraId="22EA2958" w14:textId="77777777" w:rsidTr="005759D6">
        <w:tc>
          <w:tcPr>
            <w:tcW w:w="4785" w:type="dxa"/>
          </w:tcPr>
          <w:p w14:paraId="1D34DC4C" w14:textId="77777777" w:rsidR="004051D7" w:rsidRPr="00906CFD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4786" w:type="dxa"/>
          </w:tcPr>
          <w:p w14:paraId="0FF41C30" w14:textId="77777777" w:rsidR="004051D7" w:rsidRPr="00906CFD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</w:t>
            </w:r>
          </w:p>
        </w:tc>
      </w:tr>
      <w:tr w:rsidR="004051D7" w:rsidRPr="00B11CE0" w14:paraId="7E028245" w14:textId="77777777" w:rsidTr="005759D6">
        <w:tc>
          <w:tcPr>
            <w:tcW w:w="4785" w:type="dxa"/>
          </w:tcPr>
          <w:p w14:paraId="0C40C886" w14:textId="77777777" w:rsidR="004051D7" w:rsidRPr="00906CFD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4786" w:type="dxa"/>
          </w:tcPr>
          <w:p w14:paraId="2C596EF5" w14:textId="77777777" w:rsidR="004051D7" w:rsidRPr="00906CFD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</w:tr>
      <w:tr w:rsidR="004051D7" w:rsidRPr="00B11CE0" w14:paraId="406E6152" w14:textId="77777777" w:rsidTr="005759D6">
        <w:tc>
          <w:tcPr>
            <w:tcW w:w="4785" w:type="dxa"/>
          </w:tcPr>
          <w:p w14:paraId="414C8608" w14:textId="77777777" w:rsidR="004051D7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4786" w:type="dxa"/>
          </w:tcPr>
          <w:p w14:paraId="2FBEA937" w14:textId="77777777" w:rsidR="004051D7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6500</w:t>
            </w:r>
          </w:p>
        </w:tc>
      </w:tr>
      <w:tr w:rsidR="004051D7" w:rsidRPr="00B11CE0" w14:paraId="6888C149" w14:textId="77777777" w:rsidTr="005759D6">
        <w:tc>
          <w:tcPr>
            <w:tcW w:w="4785" w:type="dxa"/>
          </w:tcPr>
          <w:p w14:paraId="6598656C" w14:textId="77777777" w:rsidR="004051D7" w:rsidRPr="00B11CE0" w:rsidRDefault="004051D7" w:rsidP="005759D6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400</w:t>
            </w:r>
          </w:p>
        </w:tc>
        <w:tc>
          <w:tcPr>
            <w:tcW w:w="4786" w:type="dxa"/>
          </w:tcPr>
          <w:p w14:paraId="2277C9E3" w14:textId="77777777" w:rsidR="004051D7" w:rsidRPr="00B11CE0" w:rsidRDefault="004051D7" w:rsidP="005759D6">
            <w:pPr>
              <w:ind w:right="138"/>
              <w:jc w:val="center"/>
              <w:rPr>
                <w:sz w:val="28"/>
                <w:szCs w:val="28"/>
                <w:lang w:val="en-US"/>
              </w:rPr>
            </w:pPr>
            <w:r w:rsidRPr="00B11CE0">
              <w:rPr>
                <w:sz w:val="28"/>
                <w:szCs w:val="28"/>
                <w:lang w:val="en-US"/>
              </w:rPr>
              <w:t>9 000</w:t>
            </w:r>
          </w:p>
        </w:tc>
      </w:tr>
      <w:tr w:rsidR="004051D7" w:rsidRPr="00B11CE0" w14:paraId="7A626010" w14:textId="77777777" w:rsidTr="005759D6">
        <w:tc>
          <w:tcPr>
            <w:tcW w:w="4785" w:type="dxa"/>
          </w:tcPr>
          <w:p w14:paraId="616BF3B8" w14:textId="77777777" w:rsidR="004051D7" w:rsidRPr="00906CFD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</w:t>
            </w:r>
          </w:p>
        </w:tc>
        <w:tc>
          <w:tcPr>
            <w:tcW w:w="4786" w:type="dxa"/>
          </w:tcPr>
          <w:p w14:paraId="0571D0C2" w14:textId="77777777" w:rsidR="004051D7" w:rsidRPr="00906CFD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9500</w:t>
            </w:r>
          </w:p>
        </w:tc>
      </w:tr>
      <w:tr w:rsidR="004051D7" w:rsidRPr="00B11CE0" w14:paraId="129CB49D" w14:textId="77777777" w:rsidTr="005759D6">
        <w:tc>
          <w:tcPr>
            <w:tcW w:w="4785" w:type="dxa"/>
          </w:tcPr>
          <w:p w14:paraId="2B0C51DB" w14:textId="77777777" w:rsidR="004051D7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4786" w:type="dxa"/>
          </w:tcPr>
          <w:p w14:paraId="12AD04C5" w14:textId="77777777" w:rsidR="004051D7" w:rsidRDefault="004051D7" w:rsidP="005759D6">
            <w:pPr>
              <w:ind w:right="13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</w:t>
            </w:r>
          </w:p>
        </w:tc>
      </w:tr>
    </w:tbl>
    <w:p w14:paraId="20C9A39C" w14:textId="77777777" w:rsidR="004051D7" w:rsidRPr="00B11CE0" w:rsidRDefault="004051D7" w:rsidP="004051D7">
      <w:pPr>
        <w:ind w:right="138"/>
        <w:rPr>
          <w:b/>
          <w:sz w:val="10"/>
          <w:szCs w:val="10"/>
        </w:rPr>
      </w:pPr>
    </w:p>
    <w:p w14:paraId="72965077" w14:textId="77777777" w:rsidR="004051D7" w:rsidRPr="004051D7" w:rsidRDefault="004051D7" w:rsidP="005F60DE">
      <w:pPr>
        <w:keepNext/>
        <w:keepLines/>
        <w:spacing w:line="360" w:lineRule="auto"/>
        <w:ind w:right="136" w:firstLine="426"/>
        <w:rPr>
          <w:bCs/>
          <w:sz w:val="28"/>
          <w:szCs w:val="28"/>
        </w:rPr>
      </w:pPr>
      <w:r w:rsidRPr="004051D7">
        <w:rPr>
          <w:bCs/>
          <w:sz w:val="28"/>
          <w:szCs w:val="28"/>
        </w:rPr>
        <w:t xml:space="preserve">Определите: </w:t>
      </w:r>
    </w:p>
    <w:p w14:paraId="32E2D81B" w14:textId="77777777" w:rsidR="004051D7" w:rsidRDefault="004051D7" w:rsidP="00877A94">
      <w:pPr>
        <w:numPr>
          <w:ilvl w:val="0"/>
          <w:numId w:val="14"/>
        </w:numPr>
        <w:spacing w:line="360" w:lineRule="auto"/>
        <w:ind w:right="138"/>
        <w:rPr>
          <w:bCs/>
          <w:sz w:val="28"/>
          <w:szCs w:val="28"/>
        </w:rPr>
      </w:pPr>
      <w:r>
        <w:rPr>
          <w:bCs/>
          <w:sz w:val="28"/>
          <w:szCs w:val="28"/>
        </w:rPr>
        <w:t>Уравнение совокупных затрат в краткосрочном периоде</w:t>
      </w:r>
    </w:p>
    <w:p w14:paraId="2051819D" w14:textId="04A45FF8" w:rsidR="004051D7" w:rsidRPr="004051D7" w:rsidRDefault="004051D7" w:rsidP="00877A94">
      <w:pPr>
        <w:numPr>
          <w:ilvl w:val="0"/>
          <w:numId w:val="14"/>
        </w:numPr>
        <w:spacing w:line="360" w:lineRule="auto"/>
        <w:ind w:right="138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4051D7">
        <w:rPr>
          <w:bCs/>
          <w:sz w:val="28"/>
          <w:szCs w:val="28"/>
        </w:rPr>
        <w:t>еличину суммарных издержек при уровне производства 550 единиц</w:t>
      </w:r>
    </w:p>
    <w:p w14:paraId="3A383A84" w14:textId="77777777" w:rsidR="00581125" w:rsidRPr="00101A66" w:rsidRDefault="00581125" w:rsidP="00101A66">
      <w:pPr>
        <w:pStyle w:val="20"/>
        <w:spacing w:after="0" w:line="360" w:lineRule="auto"/>
        <w:ind w:right="138" w:firstLine="360"/>
        <w:jc w:val="center"/>
        <w:rPr>
          <w:rFonts w:asciiTheme="majorBidi" w:hAnsiTheme="majorBidi" w:cstheme="majorBidi"/>
          <w:sz w:val="28"/>
          <w:szCs w:val="28"/>
        </w:rPr>
      </w:pPr>
    </w:p>
    <w:p w14:paraId="6B8B82F4" w14:textId="0DF15DEA" w:rsidR="00E34B32" w:rsidRDefault="001222AC" w:rsidP="005F60DE">
      <w:pPr>
        <w:spacing w:line="360" w:lineRule="auto"/>
        <w:ind w:right="138" w:firstLine="426"/>
        <w:rPr>
          <w:bCs/>
          <w:sz w:val="28"/>
          <w:szCs w:val="28"/>
        </w:rPr>
      </w:pPr>
      <w:r w:rsidRPr="005F60DE">
        <w:rPr>
          <w:bCs/>
          <w:sz w:val="28"/>
          <w:szCs w:val="28"/>
        </w:rPr>
        <w:t xml:space="preserve">Задание </w:t>
      </w:r>
      <w:r w:rsidR="005F60DE">
        <w:rPr>
          <w:bCs/>
          <w:sz w:val="28"/>
          <w:szCs w:val="28"/>
        </w:rPr>
        <w:t>4</w:t>
      </w:r>
    </w:p>
    <w:p w14:paraId="075372EA" w14:textId="57D5E6AF" w:rsidR="00813FE5" w:rsidRPr="00813FE5" w:rsidRDefault="00813FE5" w:rsidP="00813FE5">
      <w:pPr>
        <w:pStyle w:val="TableParagraph"/>
        <w:widowControl w:val="0"/>
        <w:tabs>
          <w:tab w:val="left" w:pos="2386"/>
          <w:tab w:val="left" w:pos="3288"/>
          <w:tab w:val="left" w:pos="5005"/>
          <w:tab w:val="left" w:pos="6576"/>
        </w:tabs>
        <w:autoSpaceDE w:val="0"/>
        <w:autoSpaceDN w:val="0"/>
        <w:spacing w:line="360" w:lineRule="auto"/>
        <w:ind w:right="-1"/>
        <w:jc w:val="both"/>
        <w:rPr>
          <w:sz w:val="28"/>
          <w:szCs w:val="28"/>
        </w:rPr>
      </w:pPr>
      <w:r w:rsidRPr="00813FE5">
        <w:rPr>
          <w:sz w:val="28"/>
          <w:szCs w:val="28"/>
        </w:rPr>
        <w:t xml:space="preserve">В соответствии с учетной политикой для целей управленческого учета косвенные производственные затраты производственного объединения подлежат распределению на основе объема часов работы оборудования. Оцените изменение возмещения косвенных производственных затрат по показателям, указанным в таблице. </w:t>
      </w:r>
    </w:p>
    <w:p w14:paraId="276C1CF4" w14:textId="77777777" w:rsidR="00813FE5" w:rsidRDefault="00813FE5" w:rsidP="00813FE5">
      <w:pPr>
        <w:pStyle w:val="TableParagraph"/>
        <w:tabs>
          <w:tab w:val="left" w:pos="1633"/>
          <w:tab w:val="left" w:pos="2386"/>
          <w:tab w:val="left" w:pos="3288"/>
          <w:tab w:val="left" w:pos="5005"/>
          <w:tab w:val="left" w:pos="6576"/>
        </w:tabs>
        <w:ind w:right="138"/>
        <w:rPr>
          <w:sz w:val="24"/>
        </w:rPr>
      </w:pPr>
    </w:p>
    <w:tbl>
      <w:tblPr>
        <w:tblW w:w="96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1"/>
        <w:gridCol w:w="2414"/>
        <w:gridCol w:w="1985"/>
        <w:gridCol w:w="1984"/>
      </w:tblGrid>
      <w:tr w:rsidR="00813FE5" w14:paraId="23BE2F75" w14:textId="77777777" w:rsidTr="00813FE5"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7AFA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30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Показатели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CDD1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DB4A6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125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Факт 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82988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619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Факт 2</w:t>
            </w:r>
          </w:p>
        </w:tc>
      </w:tr>
      <w:tr w:rsidR="00813FE5" w14:paraId="743BAFF1" w14:textId="77777777" w:rsidTr="00813FE5"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6874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 xml:space="preserve"> Косвенные производственные затраты, </w:t>
            </w:r>
            <w:proofErr w:type="spellStart"/>
            <w:r w:rsidRPr="00813FE5">
              <w:rPr>
                <w:rFonts w:asciiTheme="majorBidi" w:hAnsiTheme="majorBidi" w:cstheme="majorBidi"/>
                <w:sz w:val="28"/>
                <w:szCs w:val="28"/>
              </w:rPr>
              <w:t>тыс.руб</w:t>
            </w:r>
            <w:proofErr w:type="spellEnd"/>
            <w:r w:rsidRPr="00813FE5"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718E2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200 000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281C7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200 000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6385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195 000</w:t>
            </w:r>
          </w:p>
        </w:tc>
      </w:tr>
      <w:tr w:rsidR="00813FE5" w14:paraId="08728F3C" w14:textId="77777777" w:rsidTr="00813FE5"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9AD75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30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 xml:space="preserve">Годовой объем производства (часы работы </w:t>
            </w:r>
            <w:r w:rsidRPr="00813FE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производственного оборудования)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0338D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100 000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7E18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90 000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01856" w14:textId="77777777" w:rsidR="00813FE5" w:rsidRPr="00813FE5" w:rsidRDefault="00813FE5" w:rsidP="005759D6">
            <w:pPr>
              <w:pStyle w:val="af0"/>
              <w:spacing w:before="0" w:beforeAutospacing="0" w:after="0" w:afterAutospacing="0"/>
              <w:ind w:left="709" w:hanging="291"/>
              <w:rPr>
                <w:rFonts w:asciiTheme="majorBidi" w:hAnsiTheme="majorBidi" w:cstheme="majorBidi"/>
                <w:sz w:val="28"/>
                <w:szCs w:val="28"/>
              </w:rPr>
            </w:pPr>
            <w:r w:rsidRPr="00813FE5">
              <w:rPr>
                <w:rFonts w:asciiTheme="majorBidi" w:hAnsiTheme="majorBidi" w:cstheme="majorBidi"/>
                <w:sz w:val="28"/>
                <w:szCs w:val="28"/>
              </w:rPr>
              <w:t>100 000</w:t>
            </w:r>
          </w:p>
        </w:tc>
      </w:tr>
    </w:tbl>
    <w:p w14:paraId="02776302" w14:textId="77777777" w:rsidR="00FC06D1" w:rsidRPr="00BF2CE7" w:rsidRDefault="00FC06D1" w:rsidP="00BF2CE7">
      <w:pPr>
        <w:spacing w:line="360" w:lineRule="auto"/>
        <w:jc w:val="both"/>
        <w:rPr>
          <w:sz w:val="28"/>
          <w:szCs w:val="28"/>
        </w:rPr>
      </w:pPr>
    </w:p>
    <w:p w14:paraId="6E6D1019" w14:textId="77777777" w:rsidR="00684BEA" w:rsidRPr="004033C0" w:rsidRDefault="00684BEA" w:rsidP="00FE55BB">
      <w:pPr>
        <w:keepNext/>
        <w:ind w:right="138" w:firstLine="709"/>
        <w:jc w:val="both"/>
        <w:rPr>
          <w:b/>
          <w:sz w:val="28"/>
          <w:szCs w:val="28"/>
        </w:rPr>
      </w:pPr>
    </w:p>
    <w:p w14:paraId="79401595" w14:textId="77777777" w:rsidR="00F20228" w:rsidRPr="004033C0" w:rsidRDefault="00F20228" w:rsidP="00FE55BB">
      <w:pPr>
        <w:pStyle w:val="1"/>
        <w:keepNext w:val="0"/>
        <w:numPr>
          <w:ilvl w:val="0"/>
          <w:numId w:val="1"/>
        </w:numPr>
        <w:tabs>
          <w:tab w:val="left" w:pos="567"/>
          <w:tab w:val="left" w:pos="1134"/>
        </w:tabs>
        <w:spacing w:before="0" w:after="0"/>
        <w:ind w:left="0" w:right="138" w:firstLine="709"/>
        <w:jc w:val="both"/>
      </w:pPr>
      <w:bookmarkStart w:id="43" w:name="_Toc453868130"/>
      <w:bookmarkStart w:id="44" w:name="_Toc71649307"/>
      <w:r w:rsidRPr="004033C0">
        <w:t>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A88FD20" w14:textId="77777777" w:rsidR="00F20228" w:rsidRPr="004033C0" w:rsidRDefault="00F20228" w:rsidP="00FE55BB">
      <w:pPr>
        <w:spacing w:line="360" w:lineRule="auto"/>
        <w:ind w:right="138"/>
        <w:rPr>
          <w:lang w:val="x-none"/>
        </w:rPr>
      </w:pPr>
    </w:p>
    <w:p w14:paraId="6463822D" w14:textId="77777777" w:rsidR="00B04034" w:rsidRPr="004033C0" w:rsidRDefault="00A64CB8" w:rsidP="00FE55BB">
      <w:pPr>
        <w:spacing w:line="360" w:lineRule="auto"/>
        <w:ind w:right="138"/>
        <w:jc w:val="both"/>
        <w:rPr>
          <w:sz w:val="28"/>
          <w:szCs w:val="28"/>
        </w:rPr>
      </w:pPr>
      <w:bookmarkStart w:id="45" w:name="bookmark14"/>
      <w:bookmarkEnd w:id="45"/>
      <w:r w:rsidRPr="004033C0">
        <w:rPr>
          <w:sz w:val="28"/>
          <w:szCs w:val="28"/>
        </w:rPr>
        <w:t xml:space="preserve">         </w:t>
      </w:r>
      <w:r w:rsidR="00F20228" w:rsidRPr="004033C0">
        <w:rPr>
          <w:sz w:val="28"/>
          <w:szCs w:val="28"/>
        </w:rPr>
        <w:t>Перечень компетенций, формируемых в процессе освоения дисциплины, содержится в разделе 2 «</w:t>
      </w:r>
      <w:bookmarkStart w:id="46" w:name="_Toc421015939"/>
      <w:bookmarkStart w:id="47" w:name="_Toc468611981"/>
      <w:r w:rsidR="00B04034" w:rsidRPr="004033C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885D21C" w14:textId="7746FAAA" w:rsidR="00B04034" w:rsidRDefault="00892D0A" w:rsidP="00FE55BB">
      <w:pPr>
        <w:spacing w:line="360" w:lineRule="auto"/>
        <w:ind w:right="138"/>
        <w:jc w:val="center"/>
        <w:rPr>
          <w:sz w:val="28"/>
          <w:szCs w:val="28"/>
        </w:rPr>
      </w:pPr>
      <w:r w:rsidRPr="00892D0A">
        <w:rPr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119"/>
        <w:gridCol w:w="2409"/>
        <w:gridCol w:w="3403"/>
      </w:tblGrid>
      <w:tr w:rsidR="002164AF" w:rsidRPr="002164AF" w14:paraId="49588022" w14:textId="77777777" w:rsidTr="004E68EA">
        <w:trPr>
          <w:trHeight w:val="475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FF6B" w14:textId="77777777" w:rsidR="002164AF" w:rsidRPr="002164AF" w:rsidRDefault="002164AF" w:rsidP="002164AF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2164AF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954B" w14:textId="77777777" w:rsidR="002164AF" w:rsidRPr="002164AF" w:rsidRDefault="002164AF" w:rsidP="002164AF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2164AF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4DF8" w14:textId="77777777" w:rsidR="002164AF" w:rsidRPr="002164AF" w:rsidRDefault="002164AF" w:rsidP="002164AF">
            <w:pPr>
              <w:jc w:val="center"/>
              <w:rPr>
                <w:rFonts w:eastAsia="Calibri"/>
              </w:rPr>
            </w:pPr>
            <w:r w:rsidRPr="002164AF">
              <w:rPr>
                <w:rFonts w:eastAsia="Calibri"/>
              </w:rPr>
              <w:t>Результаты обучения</w:t>
            </w:r>
          </w:p>
          <w:p w14:paraId="69F8CFF9" w14:textId="77777777" w:rsidR="002164AF" w:rsidRPr="002164AF" w:rsidRDefault="002164AF" w:rsidP="002164AF">
            <w:pPr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2164AF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7C19" w14:textId="77777777" w:rsidR="002164AF" w:rsidRPr="002164AF" w:rsidRDefault="002164AF" w:rsidP="002164AF">
            <w:pPr>
              <w:suppressAutoHyphens/>
              <w:ind w:right="45"/>
              <w:jc w:val="center"/>
              <w:rPr>
                <w:b/>
                <w:iCs/>
                <w:u w:val="single"/>
                <w:lang w:val="en-US" w:eastAsia="ar-SA"/>
              </w:rPr>
            </w:pPr>
            <w:r w:rsidRPr="002164AF">
              <w:rPr>
                <w:rFonts w:eastAsia="Calibri"/>
              </w:rPr>
              <w:t>Типовые контрольные задания</w:t>
            </w:r>
          </w:p>
        </w:tc>
      </w:tr>
      <w:tr w:rsidR="004E68EA" w:rsidRPr="002164AF" w14:paraId="103D642B" w14:textId="77777777" w:rsidTr="00E36D0C">
        <w:trPr>
          <w:trHeight w:val="475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372DDC" w14:textId="6EE31559" w:rsidR="004E68EA" w:rsidRPr="002164AF" w:rsidRDefault="004E68EA" w:rsidP="002164AF">
            <w:pPr>
              <w:suppressAutoHyphens/>
              <w:ind w:right="-96"/>
              <w:rPr>
                <w:rFonts w:eastAsia="Calibri"/>
              </w:rPr>
            </w:pPr>
            <w:r w:rsidRPr="006D0A9F">
              <w:rPr>
                <w:color w:val="000000" w:themeColor="text1"/>
              </w:rPr>
              <w:t>ПК-1</w:t>
            </w:r>
            <w:r>
              <w:rPr>
                <w:color w:val="000000" w:themeColor="text1"/>
              </w:rPr>
              <w:t xml:space="preserve"> </w:t>
            </w:r>
            <w:r w:rsidRPr="004E68EA">
              <w:t>Способность обеспечивать  информационную поддержку принятия управленческих решений с использованием процессного подхода применительно к оценке деятельности организации на отдельных стадиях ее жизненного цикла с целью оптимизации финансовых и нефинансовых результатов организации</w:t>
            </w:r>
            <w: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532" w14:textId="1A09D1AD" w:rsidR="004E68EA" w:rsidRPr="002164AF" w:rsidRDefault="004E68EA" w:rsidP="004E68EA">
            <w:pPr>
              <w:suppressAutoHyphens/>
              <w:ind w:right="45"/>
              <w:rPr>
                <w:rFonts w:eastAsia="Calibri"/>
              </w:rPr>
            </w:pPr>
            <w:r>
              <w:t>1</w:t>
            </w:r>
            <w:r w:rsidRPr="002164AF">
              <w:t xml:space="preserve">. </w:t>
            </w:r>
            <w:r w:rsidRPr="004E68EA">
              <w:t>Формирует и применяет методики выработки системы финансовых и нефинансовых   социальных и экологических ключевых показателей, отражающих специфику деятельности организации</w:t>
            </w:r>
            <w:r w:rsidRPr="002164AF"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039" w14:textId="77777777" w:rsidR="004E68EA" w:rsidRDefault="004E68EA" w:rsidP="00015397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>
              <w:rPr>
                <w:rFonts w:ascii="TimesNewRomanPS" w:hAnsi="TimesNewRomanPS"/>
                <w:b/>
                <w:bCs/>
              </w:rPr>
              <w:t xml:space="preserve">1. Знать: </w:t>
            </w:r>
            <w:r>
              <w:rPr>
                <w:rFonts w:ascii="Times New Roman" w:hAnsi="Times New Roman" w:cs="Times New Roman"/>
              </w:rPr>
              <w:t>системы финансовых и нефинансовых   социальных и экологических ключевых показателей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</w:p>
          <w:p w14:paraId="6B7C1AB5" w14:textId="5C51EEC1" w:rsidR="004E68EA" w:rsidRPr="004E68EA" w:rsidRDefault="004E68EA" w:rsidP="004E68EA">
            <w:pPr>
              <w:pStyle w:val="af0"/>
              <w:ind w:right="138"/>
            </w:pP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MT" w:hAnsi="TimesNewRomanPSMT" w:cs="TimesNewRomanPSMT" w:hint="cs"/>
              </w:rPr>
              <w:t xml:space="preserve">применять </w:t>
            </w:r>
            <w:r>
              <w:rPr>
                <w:rFonts w:ascii="Times New Roman" w:hAnsi="Times New Roman" w:cs="Times New Roman"/>
              </w:rPr>
              <w:t>системы финансовых и нефинансовых   социальных и экологических ключевых показателей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885E" w14:textId="77777777" w:rsidR="004E68EA" w:rsidRPr="002164AF" w:rsidRDefault="004E68EA" w:rsidP="002164AF">
            <w:pPr>
              <w:widowControl w:val="0"/>
              <w:autoSpaceDE w:val="0"/>
              <w:autoSpaceDN w:val="0"/>
              <w:ind w:left="3" w:right="138"/>
              <w:rPr>
                <w:b/>
                <w:szCs w:val="22"/>
                <w:lang w:eastAsia="en-US"/>
              </w:rPr>
            </w:pPr>
            <w:r w:rsidRPr="002164AF">
              <w:rPr>
                <w:b/>
                <w:szCs w:val="22"/>
                <w:lang w:eastAsia="en-US"/>
              </w:rPr>
              <w:t>Задание 1</w:t>
            </w:r>
          </w:p>
          <w:p w14:paraId="7FD00B38" w14:textId="34388381" w:rsidR="004E68EA" w:rsidRDefault="004E68EA" w:rsidP="002164AF">
            <w:pPr>
              <w:widowControl w:val="0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autoSpaceDE w:val="0"/>
              <w:autoSpaceDN w:val="0"/>
              <w:ind w:left="107" w:hanging="74"/>
              <w:rPr>
                <w:rFonts w:eastAsia="Calibri"/>
                <w:lang w:eastAsia="en-US"/>
              </w:rPr>
            </w:pPr>
            <w:r w:rsidRPr="002164AF">
              <w:rPr>
                <w:rFonts w:eastAsia="Calibri"/>
                <w:lang w:eastAsia="en-US"/>
              </w:rPr>
              <w:t>Опишите наиболее эффективные системы учета затрат, применительно к разным видам деятельности</w:t>
            </w:r>
          </w:p>
          <w:p w14:paraId="48338CA4" w14:textId="77777777" w:rsidR="004E68EA" w:rsidRDefault="004E68EA" w:rsidP="002164AF">
            <w:pPr>
              <w:widowControl w:val="0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autoSpaceDE w:val="0"/>
              <w:autoSpaceDN w:val="0"/>
              <w:ind w:left="107" w:hanging="74"/>
              <w:rPr>
                <w:rFonts w:eastAsia="Calibri"/>
                <w:b/>
                <w:lang w:eastAsia="en-US"/>
              </w:rPr>
            </w:pPr>
          </w:p>
          <w:p w14:paraId="4142F51A" w14:textId="6B4B70CE" w:rsidR="004E68EA" w:rsidRPr="002164AF" w:rsidRDefault="004E68EA" w:rsidP="002164AF">
            <w:pPr>
              <w:widowControl w:val="0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autoSpaceDE w:val="0"/>
              <w:autoSpaceDN w:val="0"/>
              <w:ind w:left="107" w:hanging="74"/>
              <w:rPr>
                <w:rFonts w:eastAsia="Calibri"/>
                <w:b/>
                <w:lang w:eastAsia="en-US"/>
              </w:rPr>
            </w:pPr>
            <w:r w:rsidRPr="002164AF">
              <w:rPr>
                <w:rFonts w:eastAsia="Calibri"/>
                <w:b/>
                <w:lang w:eastAsia="en-US"/>
              </w:rPr>
              <w:t>Задание 2</w:t>
            </w:r>
          </w:p>
          <w:p w14:paraId="40C1CD52" w14:textId="56B6E854" w:rsidR="004E68EA" w:rsidRPr="002164AF" w:rsidRDefault="004E68EA" w:rsidP="002164AF">
            <w:pPr>
              <w:widowControl w:val="0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autoSpaceDE w:val="0"/>
              <w:autoSpaceDN w:val="0"/>
              <w:ind w:left="107" w:hanging="74"/>
              <w:rPr>
                <w:rFonts w:eastAsia="Calibri"/>
                <w:lang w:eastAsia="en-US"/>
              </w:rPr>
            </w:pPr>
            <w:r w:rsidRPr="002164AF">
              <w:rPr>
                <w:rFonts w:eastAsia="Calibri"/>
                <w:lang w:eastAsia="en-US"/>
              </w:rPr>
              <w:t xml:space="preserve">Используйте отчетные данные компании (финансовые и нефинансовые), опишите методику их формирования. </w:t>
            </w:r>
          </w:p>
          <w:p w14:paraId="65EEABB0" w14:textId="77777777" w:rsidR="004E68EA" w:rsidRPr="002164AF" w:rsidRDefault="004E68EA" w:rsidP="002164AF">
            <w:pPr>
              <w:widowControl w:val="0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autoSpaceDE w:val="0"/>
              <w:autoSpaceDN w:val="0"/>
              <w:ind w:left="107" w:hanging="74"/>
              <w:rPr>
                <w:rFonts w:eastAsia="Calibri"/>
                <w:lang w:eastAsia="en-US"/>
              </w:rPr>
            </w:pPr>
          </w:p>
        </w:tc>
      </w:tr>
      <w:tr w:rsidR="004E68EA" w:rsidRPr="002164AF" w14:paraId="39F00D9F" w14:textId="77777777" w:rsidTr="00E36D0C">
        <w:trPr>
          <w:trHeight w:val="475"/>
        </w:trPr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FA538" w14:textId="77777777" w:rsidR="004E68EA" w:rsidRPr="006D0A9F" w:rsidRDefault="004E68EA" w:rsidP="002164AF">
            <w:pPr>
              <w:suppressAutoHyphens/>
              <w:ind w:right="-96"/>
              <w:rPr>
                <w:color w:val="000000" w:themeColor="text1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87E9" w14:textId="004DEC06" w:rsidR="004E68EA" w:rsidRDefault="004E68EA" w:rsidP="00606166">
            <w:pPr>
              <w:jc w:val="both"/>
            </w:pPr>
            <w:r>
              <w:t xml:space="preserve">2. </w:t>
            </w:r>
            <w:r w:rsidRPr="004E68EA">
              <w:t xml:space="preserve">Обосновывает выбор показателей, по которым оцениваются финансовые, экологические и социальные риски </w:t>
            </w:r>
            <w:r w:rsidRPr="004E68EA">
              <w:lastRenderedPageBreak/>
              <w:t>бизнеса, а также риски корпоративного управления в компании</w:t>
            </w:r>
            <w:r>
              <w:t>.</w:t>
            </w:r>
          </w:p>
          <w:p w14:paraId="2E46E0B8" w14:textId="77777777" w:rsidR="004E68EA" w:rsidRDefault="004E68EA" w:rsidP="00606166">
            <w:pPr>
              <w:jc w:val="both"/>
            </w:pPr>
          </w:p>
          <w:p w14:paraId="5B0216D4" w14:textId="24D32DB0" w:rsidR="004E68EA" w:rsidRDefault="004E68EA" w:rsidP="002164AF">
            <w:pPr>
              <w:suppressAutoHyphens/>
              <w:ind w:right="45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0A1B" w14:textId="77777777" w:rsidR="004E68EA" w:rsidRDefault="004E68EA" w:rsidP="00606166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>
              <w:rPr>
                <w:rFonts w:ascii="TimesNewRomanPS" w:hAnsi="TimesNewRomanPS"/>
                <w:b/>
                <w:bCs/>
              </w:rPr>
              <w:lastRenderedPageBreak/>
              <w:t xml:space="preserve">2 Знать: </w:t>
            </w:r>
            <w:r>
              <w:rPr>
                <w:rFonts w:ascii="Times New Roman" w:hAnsi="Times New Roman" w:cs="Times New Roman"/>
              </w:rPr>
              <w:t>методику обоснования выбора показателей, по которым</w:t>
            </w:r>
            <w:r>
              <w:rPr>
                <w:rFonts w:ascii="TimesNewRomanPS" w:hAnsi="TimesNewRomanPS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оцениваются финансовые, экологические и </w:t>
            </w:r>
            <w:r>
              <w:rPr>
                <w:rFonts w:ascii="Times New Roman" w:hAnsi="Times New Roman" w:cs="Times New Roman"/>
              </w:rPr>
              <w:lastRenderedPageBreak/>
              <w:t>социальные риски бизнеса, а также риски корпоративного управления в компании</w:t>
            </w:r>
          </w:p>
          <w:p w14:paraId="7A32B9C6" w14:textId="42BD2BA9" w:rsidR="004E68EA" w:rsidRPr="004E68EA" w:rsidRDefault="004E68EA" w:rsidP="00015397">
            <w:pPr>
              <w:pStyle w:val="af0"/>
              <w:ind w:right="138"/>
              <w:rPr>
                <w:rFonts w:ascii="Times New Roman" w:hAnsi="Times New Roman" w:cs="Times New Roman"/>
              </w:rPr>
            </w:pP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обосновывать выбор показателей, по которым оцениваются финансовые, экологические и социальные риски бизнеса, а также риски корпоративного управления в компании.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2DE2" w14:textId="77777777" w:rsidR="004E68EA" w:rsidRPr="00BD3909" w:rsidRDefault="004E68EA" w:rsidP="00BD3909">
            <w:pPr>
              <w:widowControl w:val="0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autoSpaceDE w:val="0"/>
              <w:autoSpaceDN w:val="0"/>
              <w:ind w:right="138"/>
              <w:rPr>
                <w:szCs w:val="22"/>
                <w:lang w:eastAsia="en-US"/>
              </w:rPr>
            </w:pPr>
            <w:r w:rsidRPr="00BD3909">
              <w:rPr>
                <w:b/>
                <w:szCs w:val="22"/>
                <w:lang w:eastAsia="en-US"/>
              </w:rPr>
              <w:lastRenderedPageBreak/>
              <w:t>Задание 1</w:t>
            </w:r>
          </w:p>
          <w:p w14:paraId="1AFCE3DE" w14:textId="660D7CFB" w:rsidR="004E68EA" w:rsidRDefault="004E68EA" w:rsidP="00606166">
            <w:pPr>
              <w:spacing w:line="275" w:lineRule="exact"/>
              <w:ind w:right="138"/>
              <w:jc w:val="both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Представьте и сравните модели применения системы </w:t>
            </w:r>
            <w:proofErr w:type="spellStart"/>
            <w:r>
              <w:rPr>
                <w:bCs/>
                <w:szCs w:val="22"/>
              </w:rPr>
              <w:t>absorbtion</w:t>
            </w:r>
            <w:proofErr w:type="spellEnd"/>
            <w:r w:rsidRPr="006D0A9F">
              <w:rPr>
                <w:bCs/>
                <w:szCs w:val="22"/>
              </w:rPr>
              <w:t xml:space="preserve"> </w:t>
            </w:r>
            <w:proofErr w:type="spellStart"/>
            <w:r>
              <w:rPr>
                <w:bCs/>
                <w:szCs w:val="22"/>
              </w:rPr>
              <w:t>costing</w:t>
            </w:r>
            <w:proofErr w:type="spellEnd"/>
            <w:r>
              <w:rPr>
                <w:bCs/>
                <w:szCs w:val="22"/>
              </w:rPr>
              <w:t xml:space="preserve"> и</w:t>
            </w:r>
            <w:r w:rsidRPr="006D0A9F">
              <w:rPr>
                <w:bCs/>
                <w:szCs w:val="22"/>
              </w:rPr>
              <w:t xml:space="preserve"> </w:t>
            </w:r>
            <w:proofErr w:type="spellStart"/>
            <w:r>
              <w:rPr>
                <w:bCs/>
                <w:szCs w:val="22"/>
              </w:rPr>
              <w:t>marginal</w:t>
            </w:r>
            <w:proofErr w:type="spellEnd"/>
            <w:r w:rsidRPr="006D0A9F">
              <w:rPr>
                <w:bCs/>
                <w:szCs w:val="22"/>
              </w:rPr>
              <w:t xml:space="preserve"> </w:t>
            </w:r>
            <w:proofErr w:type="spellStart"/>
            <w:r>
              <w:rPr>
                <w:bCs/>
                <w:szCs w:val="22"/>
              </w:rPr>
              <w:t>costing</w:t>
            </w:r>
            <w:proofErr w:type="spellEnd"/>
          </w:p>
          <w:p w14:paraId="55BAF199" w14:textId="77777777" w:rsidR="004E68EA" w:rsidRPr="00BD3909" w:rsidRDefault="004E68EA" w:rsidP="00BD3909">
            <w:pPr>
              <w:spacing w:line="275" w:lineRule="exact"/>
              <w:ind w:right="138"/>
              <w:jc w:val="both"/>
              <w:rPr>
                <w:b/>
                <w:bCs/>
                <w:szCs w:val="22"/>
              </w:rPr>
            </w:pPr>
            <w:r w:rsidRPr="00BD3909">
              <w:rPr>
                <w:b/>
                <w:bCs/>
                <w:szCs w:val="22"/>
              </w:rPr>
              <w:t>Задание 2</w:t>
            </w:r>
          </w:p>
          <w:p w14:paraId="66E41B9E" w14:textId="0C7AA6C9" w:rsidR="004E68EA" w:rsidRPr="00B54A0F" w:rsidRDefault="004E68EA" w:rsidP="00606166">
            <w:pPr>
              <w:spacing w:line="275" w:lineRule="exact"/>
              <w:ind w:right="138"/>
              <w:jc w:val="both"/>
              <w:rPr>
                <w:bCs/>
                <w:szCs w:val="22"/>
              </w:rPr>
            </w:pPr>
            <w:r w:rsidRPr="00BD3909">
              <w:rPr>
                <w:bCs/>
                <w:szCs w:val="22"/>
              </w:rPr>
              <w:t xml:space="preserve">Подготовьте сообщение о типах краткосрочных </w:t>
            </w:r>
            <w:r w:rsidRPr="00BD3909">
              <w:rPr>
                <w:bCs/>
                <w:szCs w:val="22"/>
              </w:rPr>
              <w:lastRenderedPageBreak/>
              <w:t>решений, которые могут возникнуть в компаниях, обстоятельствах, которые являются источниками таких решений. Акцент делается как на доходы, так и на расходы.</w:t>
            </w:r>
          </w:p>
          <w:p w14:paraId="070DDD50" w14:textId="77777777" w:rsidR="004E68EA" w:rsidRPr="002164AF" w:rsidRDefault="004E68EA" w:rsidP="002164AF">
            <w:pPr>
              <w:widowControl w:val="0"/>
              <w:autoSpaceDE w:val="0"/>
              <w:autoSpaceDN w:val="0"/>
              <w:ind w:left="3" w:right="138"/>
              <w:rPr>
                <w:b/>
                <w:szCs w:val="22"/>
                <w:lang w:eastAsia="en-US"/>
              </w:rPr>
            </w:pPr>
          </w:p>
        </w:tc>
      </w:tr>
      <w:tr w:rsidR="004E68EA" w:rsidRPr="002164AF" w14:paraId="43A5D347" w14:textId="77777777" w:rsidTr="00E36D0C">
        <w:trPr>
          <w:trHeight w:val="475"/>
        </w:trPr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735A" w14:textId="77777777" w:rsidR="004E68EA" w:rsidRPr="006D0A9F" w:rsidRDefault="004E68EA" w:rsidP="002164AF">
            <w:pPr>
              <w:suppressAutoHyphens/>
              <w:ind w:right="-96"/>
              <w:rPr>
                <w:color w:val="000000" w:themeColor="text1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DCB" w14:textId="111471BA" w:rsidR="004E68EA" w:rsidRDefault="004E68EA" w:rsidP="00606166">
            <w:pPr>
              <w:jc w:val="both"/>
            </w:pPr>
            <w:r w:rsidRPr="00606166">
              <w:t xml:space="preserve">3. </w:t>
            </w:r>
            <w:r w:rsidRPr="004E68EA">
              <w:t>Обеспечивает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</w:t>
            </w:r>
            <w:r w:rsidRPr="00606166"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7563" w14:textId="77777777" w:rsidR="004E68EA" w:rsidRPr="00606166" w:rsidRDefault="004E68EA" w:rsidP="00606166">
            <w:pPr>
              <w:pStyle w:val="af0"/>
              <w:ind w:right="138"/>
              <w:rPr>
                <w:rFonts w:ascii="TimesNewRomanPS" w:hAnsi="TimesNewRomanPS" w:hint="eastAsia"/>
                <w:bCs/>
              </w:rPr>
            </w:pPr>
            <w:r w:rsidRPr="00606166">
              <w:rPr>
                <w:rFonts w:ascii="TimesNewRomanPS" w:hAnsi="TimesNewRomanPS"/>
                <w:b/>
                <w:bCs/>
              </w:rPr>
              <w:t xml:space="preserve">3. Знать: </w:t>
            </w:r>
            <w:r w:rsidRPr="00606166">
              <w:rPr>
                <w:rFonts w:ascii="TimesNewRomanPS" w:hAnsi="TimesNewRomanPS"/>
                <w:bCs/>
              </w:rPr>
              <w:t>методику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организации.</w:t>
            </w:r>
          </w:p>
          <w:p w14:paraId="4F63A661" w14:textId="139B3740" w:rsidR="004E68EA" w:rsidRDefault="004E68EA" w:rsidP="00606166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 w:rsidRPr="00606166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606166">
              <w:rPr>
                <w:rFonts w:ascii="TimesNewRomanPS" w:hAnsi="TimesNewRomanPS"/>
                <w:bCs/>
              </w:rPr>
              <w:t>организовывать информационную поддержку формирования и функционирования системы ключевых показателей в части устойчивого развития и повышения эффективности бизнеса на отдельных стадиях жизненного цикла организации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5209" w14:textId="2B689B0E" w:rsidR="004E68EA" w:rsidRPr="00BD3909" w:rsidRDefault="004E68EA" w:rsidP="00BD3909">
            <w:pPr>
              <w:spacing w:line="275" w:lineRule="exact"/>
              <w:ind w:right="138"/>
              <w:jc w:val="both"/>
              <w:rPr>
                <w:b/>
                <w:bCs/>
                <w:szCs w:val="22"/>
              </w:rPr>
            </w:pPr>
            <w:r w:rsidRPr="00BD3909">
              <w:rPr>
                <w:b/>
                <w:bCs/>
                <w:szCs w:val="22"/>
              </w:rPr>
              <w:t xml:space="preserve">Задание </w:t>
            </w:r>
            <w:r>
              <w:rPr>
                <w:b/>
                <w:bCs/>
                <w:szCs w:val="22"/>
              </w:rPr>
              <w:t>1</w:t>
            </w:r>
          </w:p>
          <w:p w14:paraId="2103852B" w14:textId="24261F02" w:rsidR="004E68EA" w:rsidRDefault="004E68EA" w:rsidP="00BD3909">
            <w:pPr>
              <w:spacing w:line="275" w:lineRule="exact"/>
              <w:ind w:right="138"/>
              <w:jc w:val="both"/>
              <w:rPr>
                <w:b/>
                <w:bCs/>
                <w:szCs w:val="22"/>
                <w:lang w:eastAsia="en-US"/>
              </w:rPr>
            </w:pPr>
            <w:r w:rsidRPr="00606166">
              <w:rPr>
                <w:bCs/>
                <w:szCs w:val="22"/>
              </w:rPr>
              <w:t>Опишите методику выявления причин отклонений от плановых заданий затрат и прибыли в целом.</w:t>
            </w:r>
            <w:r w:rsidRPr="00BD3909">
              <w:rPr>
                <w:b/>
                <w:bCs/>
                <w:szCs w:val="22"/>
                <w:lang w:eastAsia="en-US"/>
              </w:rPr>
              <w:t xml:space="preserve"> </w:t>
            </w:r>
          </w:p>
          <w:p w14:paraId="25AE7D51" w14:textId="4430D90C" w:rsidR="004E68EA" w:rsidRPr="00BD3909" w:rsidRDefault="004E68EA" w:rsidP="00BD3909">
            <w:pPr>
              <w:spacing w:line="275" w:lineRule="exact"/>
              <w:ind w:right="138"/>
              <w:jc w:val="both"/>
              <w:rPr>
                <w:b/>
                <w:bCs/>
                <w:szCs w:val="22"/>
              </w:rPr>
            </w:pPr>
            <w:r w:rsidRPr="00BD3909">
              <w:rPr>
                <w:b/>
                <w:bCs/>
                <w:szCs w:val="22"/>
              </w:rPr>
              <w:t>Задание 2</w:t>
            </w:r>
          </w:p>
          <w:p w14:paraId="3CF2A4B7" w14:textId="5C817627" w:rsidR="004E68EA" w:rsidRDefault="004E68EA" w:rsidP="00BD3909">
            <w:pPr>
              <w:spacing w:line="275" w:lineRule="exact"/>
              <w:ind w:right="138"/>
              <w:jc w:val="both"/>
              <w:rPr>
                <w:bCs/>
                <w:szCs w:val="22"/>
              </w:rPr>
            </w:pPr>
            <w:r w:rsidRPr="00BD3909">
              <w:rPr>
                <w:bCs/>
                <w:szCs w:val="22"/>
              </w:rPr>
              <w:t>Разработайте систему стандартов бюджетирования по видам деятельности (торговля, производство, сфера услуг)</w:t>
            </w:r>
          </w:p>
        </w:tc>
      </w:tr>
      <w:tr w:rsidR="004E68EA" w:rsidRPr="002164AF" w14:paraId="1FF14E73" w14:textId="77777777" w:rsidTr="00E36D0C">
        <w:trPr>
          <w:trHeight w:val="475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D2602" w14:textId="77777777" w:rsidR="004E68EA" w:rsidRDefault="004E68EA" w:rsidP="002164AF">
            <w:pPr>
              <w:suppressAutoHyphens/>
              <w:ind w:right="-96"/>
              <w:rPr>
                <w:color w:val="000000" w:themeColor="text1"/>
              </w:rPr>
            </w:pPr>
            <w:r w:rsidRPr="00BD3909">
              <w:rPr>
                <w:color w:val="000000" w:themeColor="text1"/>
              </w:rPr>
              <w:t>ПК-3</w:t>
            </w:r>
          </w:p>
          <w:p w14:paraId="2253437B" w14:textId="211FED51" w:rsidR="004E68EA" w:rsidRPr="006D0A9F" w:rsidRDefault="004E68EA" w:rsidP="002164AF">
            <w:pPr>
              <w:suppressAutoHyphens/>
              <w:ind w:right="-96"/>
              <w:rPr>
                <w:color w:val="000000" w:themeColor="text1"/>
              </w:rPr>
            </w:pPr>
            <w:r w:rsidRPr="004E68EA">
              <w:rPr>
                <w:color w:val="000000" w:themeColor="text1"/>
              </w:rPr>
              <w:lastRenderedPageBreak/>
              <w:t>Способность осуществлять управленческий контроль эффективности операций, бизнес-процессов и бизнес-модели организации с целью выработки стратегии устойчивого развития (включая презентацию результатов анализа возможных сценариев развития организации</w:t>
            </w:r>
            <w:r w:rsidRPr="00BD3909">
              <w:rPr>
                <w:color w:val="000000" w:themeColor="text1"/>
              </w:rPr>
              <w:t>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9A6A" w14:textId="4840A2CE" w:rsidR="004E68EA" w:rsidRPr="00606166" w:rsidRDefault="004E68EA" w:rsidP="00606166">
            <w:pPr>
              <w:jc w:val="both"/>
            </w:pPr>
            <w:r w:rsidRPr="00BD3909">
              <w:lastRenderedPageBreak/>
              <w:t xml:space="preserve">1. </w:t>
            </w:r>
            <w:r w:rsidRPr="004E68EA">
              <w:t xml:space="preserve">Выявляет особенности </w:t>
            </w:r>
            <w:r w:rsidRPr="004E68EA">
              <w:lastRenderedPageBreak/>
              <w:t>бизнес-процессов и бизнес-модели организации, оказывающие влияние на состав и содержание задач системы управленческого учета</w:t>
            </w:r>
            <w:r w:rsidRPr="00BD3909"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BF54" w14:textId="77777777" w:rsidR="004E68EA" w:rsidRDefault="004E68EA" w:rsidP="00BD3909">
            <w:pPr>
              <w:pStyle w:val="af0"/>
              <w:ind w:right="138"/>
              <w:rPr>
                <w:rFonts w:ascii="TimesNewRomanPSMT" w:hAnsi="TimesNewRomanPSMT" w:cs="TimesNewRomanPSMT"/>
              </w:rPr>
            </w:pPr>
            <w:r>
              <w:rPr>
                <w:rFonts w:ascii="TimesNewRomanPS" w:hAnsi="TimesNewRomanPS"/>
                <w:b/>
                <w:bCs/>
              </w:rPr>
              <w:lastRenderedPageBreak/>
              <w:t xml:space="preserve">1. Знать: </w:t>
            </w:r>
            <w:r>
              <w:rPr>
                <w:rFonts w:ascii="TimesNewRomanPSMT" w:hAnsi="TimesNewRomanPSMT" w:cs="TimesNewRomanPSMT" w:hint="cs"/>
              </w:rPr>
              <w:t xml:space="preserve">базовые концепции </w:t>
            </w:r>
            <w:r>
              <w:rPr>
                <w:rFonts w:ascii="TimesNewRomanPSMT" w:hAnsi="TimesNewRomanPSMT" w:cs="TimesNewRomanPSMT" w:hint="cs"/>
              </w:rPr>
              <w:lastRenderedPageBreak/>
              <w:t>управленческого учета, инструменты управленческого учета, применяемые с учетом особенностей бизнес-процессов и бизнес-модели организации</w:t>
            </w:r>
          </w:p>
          <w:p w14:paraId="0C4CD010" w14:textId="77777777" w:rsidR="004E68EA" w:rsidRDefault="004E68EA" w:rsidP="00BD3909">
            <w:pPr>
              <w:pStyle w:val="af0"/>
              <w:ind w:right="138"/>
              <w:rPr>
                <w:rFonts w:ascii="TimesNewRomanPSMT" w:hAnsi="TimesNewRomanPSMT" w:cs="TimesNewRomanPSMT"/>
              </w:rPr>
            </w:pP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MT" w:hAnsi="TimesNewRomanPSMT" w:cs="TimesNewRomanPSMT" w:hint="cs"/>
              </w:rPr>
              <w:t>применять инструменты управленческого учета с учетом особенностей бизнес-процессов и бизнес-модели организации</w:t>
            </w:r>
          </w:p>
          <w:p w14:paraId="0240D62D" w14:textId="77777777" w:rsidR="004E68EA" w:rsidRPr="00606166" w:rsidRDefault="004E68EA" w:rsidP="00606166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93A9" w14:textId="77777777" w:rsidR="004E68EA" w:rsidRPr="006D0A9F" w:rsidRDefault="004E68EA" w:rsidP="00BD3909">
            <w:pPr>
              <w:pStyle w:val="TableParagraph"/>
              <w:ind w:left="3" w:right="138"/>
              <w:jc w:val="center"/>
              <w:rPr>
                <w:b/>
                <w:sz w:val="24"/>
              </w:rPr>
            </w:pPr>
            <w:r w:rsidRPr="006D0A9F">
              <w:rPr>
                <w:b/>
                <w:sz w:val="24"/>
              </w:rPr>
              <w:lastRenderedPageBreak/>
              <w:t>Задание.</w:t>
            </w:r>
          </w:p>
          <w:p w14:paraId="3C6F7EE1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both"/>
              <w:rPr>
                <w:sz w:val="24"/>
              </w:rPr>
            </w:pPr>
            <w:r w:rsidRPr="006D0A9F">
              <w:rPr>
                <w:sz w:val="24"/>
              </w:rPr>
              <w:lastRenderedPageBreak/>
              <w:t xml:space="preserve">ООО «Гарантия» осуществляет полиграфические услуги. В соответствии с учетной политикой косвенные производственные затраты подлежат распределению. В качестве базы распределения используются прямые затраты на материалы. </w:t>
            </w:r>
          </w:p>
          <w:p w14:paraId="1C635854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jc w:val="both"/>
              <w:rPr>
                <w:sz w:val="24"/>
              </w:rPr>
            </w:pPr>
            <w:r w:rsidRPr="006D0A9F">
              <w:rPr>
                <w:sz w:val="24"/>
              </w:rPr>
              <w:t>Производственные затраты ООО «Гарантия» с учетом инфляции планируются в следующем размере:</w:t>
            </w:r>
          </w:p>
          <w:p w14:paraId="2A405925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>затраты на материалы, руб.</w:t>
            </w:r>
            <w:r w:rsidRPr="006D0A9F">
              <w:rPr>
                <w:sz w:val="24"/>
              </w:rPr>
              <w:tab/>
            </w:r>
            <w:r w:rsidRPr="006D0A9F">
              <w:rPr>
                <w:sz w:val="24"/>
              </w:rPr>
              <w:tab/>
            </w:r>
            <w:r w:rsidRPr="006D0A9F">
              <w:rPr>
                <w:sz w:val="24"/>
              </w:rPr>
              <w:tab/>
              <w:t>425 000</w:t>
            </w:r>
          </w:p>
          <w:p w14:paraId="01A8B6FD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 xml:space="preserve">производственные косвенные затраты, руб. </w:t>
            </w:r>
            <w:r w:rsidRPr="006D0A9F">
              <w:rPr>
                <w:sz w:val="24"/>
              </w:rPr>
              <w:tab/>
              <w:t xml:space="preserve">                7 437 500</w:t>
            </w:r>
          </w:p>
          <w:p w14:paraId="4080B385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>общехозяйственные затраты, руб.</w:t>
            </w:r>
            <w:r w:rsidRPr="006D0A9F">
              <w:rPr>
                <w:sz w:val="24"/>
              </w:rPr>
              <w:tab/>
            </w:r>
            <w:r w:rsidRPr="006D0A9F">
              <w:rPr>
                <w:sz w:val="24"/>
              </w:rPr>
              <w:tab/>
              <w:t xml:space="preserve">8 325 500 </w:t>
            </w:r>
          </w:p>
          <w:p w14:paraId="2473C438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</w:p>
          <w:p w14:paraId="083B618D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 xml:space="preserve">Фактические затраты на материалы составили 396 400 руб., производственные косвенные затраты – 7 310 000 руб. </w:t>
            </w:r>
          </w:p>
          <w:p w14:paraId="691A2374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>Рассчитайте:</w:t>
            </w:r>
          </w:p>
          <w:p w14:paraId="2ACF130D" w14:textId="77777777" w:rsidR="004E68EA" w:rsidRPr="006D0A9F" w:rsidRDefault="004E68EA" w:rsidP="00BD3909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>- бюджетную ставку распределения косвенных производственных затрат;</w:t>
            </w:r>
          </w:p>
          <w:p w14:paraId="0C652962" w14:textId="6BA8A92D" w:rsidR="004E68EA" w:rsidRPr="004E68EA" w:rsidRDefault="004E68EA" w:rsidP="004E68EA">
            <w:pPr>
              <w:pStyle w:val="TableParagraph"/>
              <w:tabs>
                <w:tab w:val="left" w:pos="1633"/>
                <w:tab w:val="left" w:pos="2386"/>
                <w:tab w:val="left" w:pos="3288"/>
                <w:tab w:val="left" w:pos="5005"/>
                <w:tab w:val="left" w:pos="6576"/>
              </w:tabs>
              <w:ind w:right="138"/>
              <w:rPr>
                <w:sz w:val="24"/>
              </w:rPr>
            </w:pPr>
            <w:r w:rsidRPr="006D0A9F">
              <w:rPr>
                <w:sz w:val="24"/>
              </w:rPr>
              <w:t>- сумму разницы, возникающую при сравнении распределенных косвенных затрат и фактических производственных косвенных затрат (отразите корректировку разницы на счетах бухгалтерского учета).</w:t>
            </w:r>
          </w:p>
        </w:tc>
      </w:tr>
      <w:tr w:rsidR="004E68EA" w:rsidRPr="002164AF" w14:paraId="3F825921" w14:textId="77777777" w:rsidTr="00E36D0C">
        <w:trPr>
          <w:trHeight w:val="475"/>
        </w:trPr>
        <w:tc>
          <w:tcPr>
            <w:tcW w:w="1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FBBE4" w14:textId="77777777" w:rsidR="004E68EA" w:rsidRPr="006D0A9F" w:rsidRDefault="004E68EA" w:rsidP="002164AF">
            <w:pPr>
              <w:suppressAutoHyphens/>
              <w:ind w:right="-96"/>
              <w:rPr>
                <w:color w:val="000000" w:themeColor="text1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31B" w14:textId="42342E6D" w:rsidR="004E68EA" w:rsidRPr="00606166" w:rsidRDefault="004E68EA" w:rsidP="00606166">
            <w:pPr>
              <w:jc w:val="both"/>
            </w:pPr>
            <w:r w:rsidRPr="00BD3909">
              <w:t xml:space="preserve">2. </w:t>
            </w:r>
            <w:r w:rsidRPr="004E68EA">
              <w:t xml:space="preserve">Использует лучшие российские и зарубежные практики управленческого контроля </w:t>
            </w:r>
            <w:r w:rsidRPr="004E68EA">
              <w:lastRenderedPageBreak/>
              <w:t>эффективного функционирования бизнес-процессов организации</w:t>
            </w:r>
            <w:r w:rsidRPr="00BD3909">
              <w:t xml:space="preserve">.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BE18" w14:textId="77777777" w:rsidR="004E68EA" w:rsidRDefault="004E68EA" w:rsidP="00BD3909">
            <w:pPr>
              <w:pStyle w:val="af0"/>
              <w:ind w:right="138"/>
            </w:pPr>
            <w:r>
              <w:rPr>
                <w:rFonts w:ascii="TimesNewRomanPS" w:hAnsi="TimesNewRomanPS"/>
                <w:b/>
                <w:bCs/>
              </w:rPr>
              <w:lastRenderedPageBreak/>
              <w:t xml:space="preserve">2. Знать: </w:t>
            </w:r>
            <w:r>
              <w:rPr>
                <w:rFonts w:ascii="TimesNewRomanPSMT" w:hAnsi="TimesNewRomanPSMT" w:cs="TimesNewRomanPSMT" w:hint="cs"/>
              </w:rPr>
              <w:t xml:space="preserve">лучшие российские и зарубежные практики управленческого контроля эффективного </w:t>
            </w:r>
            <w:r>
              <w:rPr>
                <w:rFonts w:ascii="TimesNewRomanPSMT" w:hAnsi="TimesNewRomanPSMT" w:cs="TimesNewRomanPSMT" w:hint="cs"/>
              </w:rPr>
              <w:lastRenderedPageBreak/>
              <w:t xml:space="preserve">функционирования бизнес-процессов организации.  </w:t>
            </w:r>
          </w:p>
          <w:p w14:paraId="4BBF94F5" w14:textId="77777777" w:rsidR="004E68EA" w:rsidRDefault="004E68EA" w:rsidP="00BD3909">
            <w:pPr>
              <w:pStyle w:val="af0"/>
              <w:ind w:right="138"/>
              <w:rPr>
                <w:rFonts w:ascii="TimesNewRomanPSMT" w:hAnsi="TimesNewRomanPSMT" w:cs="TimesNewRomanPSMT"/>
              </w:rPr>
            </w:pPr>
            <w:r>
              <w:rPr>
                <w:rFonts w:ascii="TimesNewRomanPS" w:hAnsi="TimesNewRomanPS"/>
                <w:b/>
                <w:bCs/>
              </w:rPr>
              <w:t xml:space="preserve">Уметь: </w:t>
            </w:r>
            <w:r>
              <w:rPr>
                <w:rFonts w:ascii="TimesNewRomanPSMT" w:hAnsi="TimesNewRomanPSMT" w:cs="TimesNewRomanPSMT" w:hint="cs"/>
              </w:rPr>
              <w:t xml:space="preserve">применять лучшие российские и зарубежные практики управленческого контроля эффективного функционирования бизнес-процессов организации. </w:t>
            </w:r>
          </w:p>
          <w:p w14:paraId="4D607560" w14:textId="77777777" w:rsidR="004E68EA" w:rsidRPr="00606166" w:rsidRDefault="004E68EA" w:rsidP="00606166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572" w14:textId="77777777" w:rsidR="004E68EA" w:rsidRPr="006D0A9F" w:rsidRDefault="004E68EA" w:rsidP="000D29CA">
            <w:pPr>
              <w:pStyle w:val="TableParagraph"/>
              <w:ind w:left="3420" w:right="138" w:hanging="3239"/>
              <w:rPr>
                <w:b/>
                <w:sz w:val="24"/>
              </w:rPr>
            </w:pPr>
            <w:r w:rsidRPr="006D0A9F">
              <w:rPr>
                <w:b/>
                <w:sz w:val="24"/>
              </w:rPr>
              <w:lastRenderedPageBreak/>
              <w:t>Задание.</w:t>
            </w:r>
          </w:p>
          <w:p w14:paraId="4CF69B32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 xml:space="preserve">Ассортиментная политика компании предполагает производство трех видов продукции. По оценке </w:t>
            </w:r>
            <w:proofErr w:type="gramStart"/>
            <w:r w:rsidRPr="006D0A9F">
              <w:rPr>
                <w:sz w:val="24"/>
              </w:rPr>
              <w:t>аналитика управленческой структуры затраты</w:t>
            </w:r>
            <w:proofErr w:type="gramEnd"/>
            <w:r w:rsidRPr="006D0A9F">
              <w:rPr>
                <w:sz w:val="24"/>
              </w:rPr>
              <w:t xml:space="preserve"> могут </w:t>
            </w:r>
            <w:r w:rsidRPr="006D0A9F">
              <w:rPr>
                <w:sz w:val="24"/>
              </w:rPr>
              <w:lastRenderedPageBreak/>
              <w:t xml:space="preserve">существенно отличаться при использовании различных методов </w:t>
            </w:r>
            <w:proofErr w:type="spellStart"/>
            <w:r w:rsidRPr="006D0A9F">
              <w:rPr>
                <w:sz w:val="24"/>
              </w:rPr>
              <w:t>калькулирования</w:t>
            </w:r>
            <w:proofErr w:type="spellEnd"/>
            <w:r w:rsidRPr="006D0A9F">
              <w:rPr>
                <w:sz w:val="24"/>
              </w:rPr>
              <w:t xml:space="preserve"> видов продукции. Произведите сравнительный анализ применения методов полного поглощения затрат и метода АВС, используя представленную информацию.:</w:t>
            </w:r>
          </w:p>
          <w:p w14:paraId="09BB536B" w14:textId="2AACA98D" w:rsidR="004E68EA" w:rsidRDefault="004E68EA" w:rsidP="000D29CA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ab/>
              <w:t xml:space="preserve">                            Продукт1   Продукт</w:t>
            </w:r>
            <w:proofErr w:type="gramStart"/>
            <w:r w:rsidRPr="006D0A9F">
              <w:rPr>
                <w:sz w:val="24"/>
              </w:rPr>
              <w:t>2  Продукт</w:t>
            </w:r>
            <w:proofErr w:type="gramEnd"/>
            <w:r w:rsidRPr="006D0A9F">
              <w:rPr>
                <w:sz w:val="24"/>
              </w:rPr>
              <w:t>3</w:t>
            </w:r>
          </w:p>
          <w:p w14:paraId="19B5015B" w14:textId="3CF1452A" w:rsidR="004E68EA" w:rsidRPr="006D0A9F" w:rsidRDefault="004E68EA" w:rsidP="000D29CA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Производство (ед.)              20,000</w:t>
            </w:r>
            <w:r w:rsidRPr="006D0A9F">
              <w:rPr>
                <w:sz w:val="24"/>
              </w:rPr>
              <w:tab/>
            </w:r>
            <w:r>
              <w:rPr>
                <w:sz w:val="24"/>
              </w:rPr>
              <w:t xml:space="preserve"> </w:t>
            </w:r>
            <w:r w:rsidRPr="006D0A9F">
              <w:rPr>
                <w:sz w:val="24"/>
              </w:rPr>
              <w:t>25,000    2,000</w:t>
            </w:r>
          </w:p>
          <w:p w14:paraId="3A764AB0" w14:textId="77777777" w:rsidR="004E68EA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Цена продажи (за 1 ед.)</w:t>
            </w:r>
            <w:r w:rsidRPr="006D0A9F">
              <w:rPr>
                <w:sz w:val="24"/>
              </w:rPr>
              <w:tab/>
              <w:t xml:space="preserve">  </w:t>
            </w:r>
          </w:p>
          <w:p w14:paraId="5001CA3D" w14:textId="47475382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$2           $2        $20</w:t>
            </w:r>
          </w:p>
          <w:p w14:paraId="50543718" w14:textId="77777777" w:rsidR="004E68EA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Материальные затраты (на 1 ед.)</w:t>
            </w:r>
          </w:p>
          <w:p w14:paraId="6FB85941" w14:textId="2B205D56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$5</w:t>
            </w:r>
            <w:r w:rsidRPr="006D0A9F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 xml:space="preserve"> </w:t>
            </w:r>
            <w:r w:rsidRPr="006D0A9F">
              <w:rPr>
                <w:sz w:val="24"/>
              </w:rPr>
              <w:t xml:space="preserve">     $10      </w:t>
            </w:r>
            <w:r w:rsidRPr="006D0A9F">
              <w:rPr>
                <w:sz w:val="24"/>
              </w:rPr>
              <w:tab/>
              <w:t>$10</w:t>
            </w:r>
          </w:p>
          <w:p w14:paraId="6725CC4D" w14:textId="77777777" w:rsidR="004E68EA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Часы работы (на 1 ед.)</w:t>
            </w:r>
          </w:p>
          <w:p w14:paraId="0E44FD51" w14:textId="641ABAB3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 xml:space="preserve">  2 ч.</w:t>
            </w:r>
            <w:r w:rsidRPr="006D0A9F">
              <w:rPr>
                <w:sz w:val="24"/>
              </w:rPr>
              <w:tab/>
              <w:t xml:space="preserve">      1 ч.</w:t>
            </w:r>
            <w:r w:rsidRPr="006D0A9F">
              <w:rPr>
                <w:sz w:val="24"/>
              </w:rPr>
              <w:tab/>
              <w:t xml:space="preserve">       1 ч.</w:t>
            </w:r>
          </w:p>
          <w:p w14:paraId="06F2E95B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Ставка оплаты - $5 за 1 час.</w:t>
            </w:r>
          </w:p>
          <w:p w14:paraId="2FEEF77D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Общепроизводственные затраты ($):</w:t>
            </w:r>
          </w:p>
          <w:p w14:paraId="7D994F6C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На переналадку оборудования     90 000</w:t>
            </w:r>
          </w:p>
          <w:p w14:paraId="7D88DA57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На доставку до склада             30 000</w:t>
            </w:r>
          </w:p>
          <w:p w14:paraId="062D4268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На доставку до покупателя        15,000</w:t>
            </w:r>
          </w:p>
          <w:p w14:paraId="11593A92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На обслуживание станков         55,000</w:t>
            </w:r>
          </w:p>
          <w:p w14:paraId="5BE81A60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Дополнительная информация:</w:t>
            </w:r>
          </w:p>
          <w:p w14:paraId="7248C45E" w14:textId="425179E5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Продукт1   Продукт2   Продукт3</w:t>
            </w:r>
          </w:p>
          <w:p w14:paraId="6CA22EC6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 xml:space="preserve">Часы работы оборудования </w:t>
            </w:r>
          </w:p>
          <w:p w14:paraId="24E96009" w14:textId="0E1AC3DD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для производства 1 ед.</w:t>
            </w:r>
            <w:r w:rsidRPr="006D0A9F">
              <w:rPr>
                <w:sz w:val="24"/>
              </w:rPr>
              <w:tab/>
              <w:t xml:space="preserve">            2</w:t>
            </w:r>
            <w:r w:rsidRPr="006D0A9F">
              <w:rPr>
                <w:sz w:val="24"/>
              </w:rPr>
              <w:tab/>
              <w:t xml:space="preserve">       2</w:t>
            </w:r>
            <w:r w:rsidRPr="006D0A9F">
              <w:rPr>
                <w:sz w:val="24"/>
              </w:rPr>
              <w:tab/>
              <w:t xml:space="preserve">       2</w:t>
            </w:r>
          </w:p>
          <w:p w14:paraId="281607B9" w14:textId="62D6873D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Количество переналадок           10</w:t>
            </w:r>
            <w:r w:rsidRPr="006D0A9F">
              <w:rPr>
                <w:sz w:val="24"/>
              </w:rPr>
              <w:tab/>
              <w:t xml:space="preserve">       13</w:t>
            </w:r>
            <w:r w:rsidRPr="006D0A9F">
              <w:rPr>
                <w:sz w:val="24"/>
              </w:rPr>
              <w:tab/>
              <w:t xml:space="preserve">       2</w:t>
            </w:r>
          </w:p>
          <w:p w14:paraId="7032FE80" w14:textId="1D107C16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Количество полученных партий     10</w:t>
            </w:r>
            <w:r w:rsidRPr="006D0A9F">
              <w:rPr>
                <w:sz w:val="24"/>
              </w:rPr>
              <w:tab/>
              <w:t xml:space="preserve">       10     </w:t>
            </w:r>
            <w:r>
              <w:rPr>
                <w:sz w:val="24"/>
              </w:rPr>
              <w:t xml:space="preserve"> </w:t>
            </w:r>
            <w:r w:rsidRPr="006D0A9F">
              <w:rPr>
                <w:sz w:val="24"/>
              </w:rPr>
              <w:t xml:space="preserve"> </w:t>
            </w:r>
            <w:r w:rsidRPr="006D0A9F">
              <w:rPr>
                <w:sz w:val="24"/>
              </w:rPr>
              <w:tab/>
              <w:t>2</w:t>
            </w:r>
          </w:p>
          <w:p w14:paraId="6F5A5A7A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lastRenderedPageBreak/>
              <w:t>Количество отправленных заказов   20</w:t>
            </w:r>
            <w:r w:rsidRPr="006D0A9F">
              <w:rPr>
                <w:sz w:val="24"/>
              </w:rPr>
              <w:tab/>
              <w:t xml:space="preserve">         20</w:t>
            </w:r>
            <w:r w:rsidRPr="006D0A9F">
              <w:rPr>
                <w:sz w:val="24"/>
              </w:rPr>
              <w:tab/>
              <w:t xml:space="preserve">       20</w:t>
            </w:r>
          </w:p>
          <w:p w14:paraId="784DDC66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</w:p>
          <w:p w14:paraId="5E0D2C6A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Рассчитайте полную себестоимость и прибыль от реализации каждого продукта, распределив общепроизводственные затраты пропорционально отработанному времени.</w:t>
            </w:r>
          </w:p>
          <w:p w14:paraId="3A6DC5FC" w14:textId="77777777" w:rsidR="004E68EA" w:rsidRPr="006D0A9F" w:rsidRDefault="004E68EA" w:rsidP="00BD3909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>Рассчитайте полную себестоимость и прибыль от реализации каждого продукта, распределив общепроизводственные затраты с помощью метода учета затрат по функциям (</w:t>
            </w:r>
            <w:proofErr w:type="spellStart"/>
            <w:r w:rsidRPr="006D0A9F">
              <w:rPr>
                <w:sz w:val="24"/>
              </w:rPr>
              <w:t>Аctivity</w:t>
            </w:r>
            <w:proofErr w:type="spellEnd"/>
            <w:r w:rsidRPr="006D0A9F">
              <w:rPr>
                <w:sz w:val="24"/>
              </w:rPr>
              <w:t xml:space="preserve"> </w:t>
            </w:r>
            <w:proofErr w:type="spellStart"/>
            <w:r w:rsidRPr="006D0A9F">
              <w:rPr>
                <w:sz w:val="24"/>
              </w:rPr>
              <w:t>Based</w:t>
            </w:r>
            <w:proofErr w:type="spellEnd"/>
            <w:r w:rsidRPr="006D0A9F">
              <w:rPr>
                <w:sz w:val="24"/>
              </w:rPr>
              <w:t xml:space="preserve"> </w:t>
            </w:r>
            <w:proofErr w:type="spellStart"/>
            <w:r w:rsidRPr="006D0A9F">
              <w:rPr>
                <w:sz w:val="24"/>
              </w:rPr>
              <w:t>Costing</w:t>
            </w:r>
            <w:proofErr w:type="spellEnd"/>
            <w:r w:rsidRPr="006D0A9F">
              <w:rPr>
                <w:sz w:val="24"/>
              </w:rPr>
              <w:t>).</w:t>
            </w:r>
          </w:p>
          <w:p w14:paraId="0883B34D" w14:textId="48DFBAAB" w:rsidR="004E68EA" w:rsidRPr="004E68EA" w:rsidRDefault="004E68EA" w:rsidP="004E68EA">
            <w:pPr>
              <w:pStyle w:val="TableParagraph"/>
              <w:ind w:right="138"/>
              <w:rPr>
                <w:sz w:val="24"/>
              </w:rPr>
            </w:pPr>
            <w:r w:rsidRPr="006D0A9F">
              <w:rPr>
                <w:sz w:val="24"/>
              </w:rPr>
              <w:t xml:space="preserve">Объясните преимущества новой системы </w:t>
            </w:r>
            <w:proofErr w:type="spellStart"/>
            <w:r w:rsidRPr="006D0A9F">
              <w:rPr>
                <w:sz w:val="24"/>
              </w:rPr>
              <w:t>калькулирования</w:t>
            </w:r>
            <w:proofErr w:type="spellEnd"/>
            <w:r w:rsidRPr="006D0A9F">
              <w:rPr>
                <w:sz w:val="24"/>
              </w:rPr>
              <w:t xml:space="preserve"> себестоимости продуктов (</w:t>
            </w:r>
            <w:proofErr w:type="spellStart"/>
            <w:r w:rsidRPr="006D0A9F">
              <w:rPr>
                <w:sz w:val="24"/>
              </w:rPr>
              <w:t>Аctivity</w:t>
            </w:r>
            <w:proofErr w:type="spellEnd"/>
            <w:r w:rsidRPr="006D0A9F">
              <w:rPr>
                <w:sz w:val="24"/>
              </w:rPr>
              <w:t xml:space="preserve"> </w:t>
            </w:r>
            <w:proofErr w:type="spellStart"/>
            <w:r w:rsidRPr="006D0A9F">
              <w:rPr>
                <w:sz w:val="24"/>
              </w:rPr>
              <w:t>Based</w:t>
            </w:r>
            <w:proofErr w:type="spellEnd"/>
            <w:r w:rsidRPr="006D0A9F">
              <w:rPr>
                <w:sz w:val="24"/>
              </w:rPr>
              <w:t xml:space="preserve"> </w:t>
            </w:r>
            <w:proofErr w:type="spellStart"/>
            <w:r w:rsidRPr="006D0A9F">
              <w:rPr>
                <w:sz w:val="24"/>
              </w:rPr>
              <w:t>Costing</w:t>
            </w:r>
            <w:proofErr w:type="spellEnd"/>
            <w:r w:rsidRPr="006D0A9F">
              <w:rPr>
                <w:sz w:val="24"/>
              </w:rPr>
              <w:t>).</w:t>
            </w:r>
          </w:p>
        </w:tc>
      </w:tr>
      <w:tr w:rsidR="004E68EA" w:rsidRPr="002164AF" w14:paraId="14877C0B" w14:textId="77777777" w:rsidTr="00E36D0C">
        <w:trPr>
          <w:trHeight w:val="475"/>
        </w:trPr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9A6" w14:textId="77777777" w:rsidR="004E68EA" w:rsidRPr="006D0A9F" w:rsidRDefault="004E68EA" w:rsidP="002164AF">
            <w:pPr>
              <w:suppressAutoHyphens/>
              <w:ind w:right="-96"/>
              <w:rPr>
                <w:color w:val="000000" w:themeColor="text1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521C" w14:textId="095DAAED" w:rsidR="004E68EA" w:rsidRPr="00606166" w:rsidRDefault="004E68EA" w:rsidP="00606166">
            <w:pPr>
              <w:jc w:val="both"/>
            </w:pPr>
            <w:r>
              <w:t>3.</w:t>
            </w:r>
            <w:r w:rsidRPr="004E68EA">
              <w:t>Применяет методический инструментарий управленческого учета для выработки рекомендаций по оптимизации бизнес-процессов, развитию бизнес-модели и формированию стратегии устойчивого развития организации</w:t>
            </w:r>
            <w:r w:rsidRPr="00BD3909"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4222" w14:textId="46F5640B" w:rsidR="004E68EA" w:rsidRPr="00BD3909" w:rsidRDefault="004E68EA" w:rsidP="00BD3909">
            <w:pPr>
              <w:pStyle w:val="af0"/>
              <w:ind w:right="138"/>
              <w:rPr>
                <w:rFonts w:ascii="TimesNewRomanPS" w:hAnsi="TimesNewRomanPS" w:hint="eastAsia"/>
                <w:bCs/>
              </w:rPr>
            </w:pPr>
            <w:r w:rsidRPr="00BD3909">
              <w:rPr>
                <w:rFonts w:ascii="TimesNewRomanPS" w:hAnsi="TimesNewRomanPS"/>
                <w:b/>
                <w:bCs/>
              </w:rPr>
              <w:t xml:space="preserve">3. Знать: </w:t>
            </w:r>
            <w:r w:rsidRPr="00BD3909">
              <w:rPr>
                <w:rFonts w:ascii="TimesNewRomanPS" w:hAnsi="TimesNewRomanPS"/>
                <w:bCs/>
              </w:rPr>
              <w:t>подходы по формированию информации для выработки рекомендаций по развитию бизнес-модели экономического субъекта и формированию стратегии устойчивого развития организации.</w:t>
            </w:r>
          </w:p>
          <w:p w14:paraId="2F37FF26" w14:textId="77777777" w:rsidR="004E68EA" w:rsidRPr="00BD3909" w:rsidRDefault="004E68EA" w:rsidP="00BD3909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</w:p>
          <w:p w14:paraId="5425B69D" w14:textId="124424C2" w:rsidR="004E68EA" w:rsidRPr="00606166" w:rsidRDefault="004E68EA" w:rsidP="00BD3909">
            <w:pPr>
              <w:pStyle w:val="af0"/>
              <w:ind w:right="138"/>
              <w:rPr>
                <w:rFonts w:ascii="TimesNewRomanPS" w:hAnsi="TimesNewRomanPS" w:hint="eastAsia"/>
                <w:b/>
                <w:bCs/>
              </w:rPr>
            </w:pPr>
            <w:r w:rsidRPr="00BD3909">
              <w:rPr>
                <w:rFonts w:ascii="TimesNewRomanPS" w:hAnsi="TimesNewRomanPS"/>
                <w:b/>
                <w:bCs/>
              </w:rPr>
              <w:t xml:space="preserve">Уметь: </w:t>
            </w:r>
            <w:r w:rsidRPr="00BD3909">
              <w:rPr>
                <w:rFonts w:ascii="TimesNewRomanPS" w:hAnsi="TimesNewRomanPS"/>
                <w:bCs/>
              </w:rPr>
              <w:t xml:space="preserve">применять инструментарий управленческого учета для подготовки рекомендаций по совершенствованию бизнес-процессов организации и формированию </w:t>
            </w:r>
            <w:r w:rsidRPr="00BD3909">
              <w:rPr>
                <w:rFonts w:ascii="TimesNewRomanPS" w:hAnsi="TimesNewRomanPS"/>
                <w:bCs/>
              </w:rPr>
              <w:lastRenderedPageBreak/>
              <w:t>стратегии устойчивого развития  организации.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F847" w14:textId="77777777" w:rsidR="004E68EA" w:rsidRPr="006D0A9F" w:rsidRDefault="004E68EA" w:rsidP="000D29CA">
            <w:pPr>
              <w:pStyle w:val="TableParagraph"/>
              <w:ind w:left="0" w:right="138"/>
              <w:rPr>
                <w:b/>
                <w:sz w:val="24"/>
              </w:rPr>
            </w:pPr>
            <w:r w:rsidRPr="006D0A9F">
              <w:rPr>
                <w:b/>
                <w:sz w:val="24"/>
              </w:rPr>
              <w:lastRenderedPageBreak/>
              <w:t>Задание.</w:t>
            </w:r>
          </w:p>
          <w:p w14:paraId="43AEB3FA" w14:textId="77777777" w:rsidR="004E68EA" w:rsidRPr="006D0A9F" w:rsidRDefault="004E68EA" w:rsidP="000D29CA">
            <w:pPr>
              <w:pStyle w:val="af0"/>
              <w:spacing w:before="0" w:beforeAutospacing="0" w:after="0" w:afterAutospacing="0"/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Технические возможности работы оборудования экономического субъекта ограничены 450 000 часами работы. Следует определить производственный план с целью максимизации прибыли.</w:t>
            </w:r>
          </w:p>
          <w:p w14:paraId="203B6526" w14:textId="77777777" w:rsidR="004E68EA" w:rsidRPr="006D0A9F" w:rsidRDefault="004E68EA" w:rsidP="000D29CA">
            <w:pPr>
              <w:pStyle w:val="af0"/>
              <w:spacing w:before="0" w:beforeAutospacing="0" w:after="0" w:afterAutospacing="0"/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Постоянные затраты составляют 900 000 руб. Затраты времени на производство каждого вида продукции одинаковы и составляют 18 часов.</w:t>
            </w:r>
          </w:p>
          <w:p w14:paraId="21A428CA" w14:textId="77777777" w:rsidR="004E68EA" w:rsidRPr="006D0A9F" w:rsidRDefault="004E68EA" w:rsidP="000D29CA">
            <w:pPr>
              <w:pStyle w:val="af0"/>
              <w:spacing w:before="0" w:beforeAutospacing="0" w:after="0" w:afterAutospacing="0"/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В таблице представлены данные о затратах на производство, цене по трем видам продукции, расчетном спросе на продукцию.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09"/>
              <w:gridCol w:w="1304"/>
              <w:gridCol w:w="1304"/>
              <w:gridCol w:w="1304"/>
            </w:tblGrid>
            <w:tr w:rsidR="004E68EA" w:rsidRPr="006D0A9F" w14:paraId="4A3C038D" w14:textId="77777777" w:rsidTr="003F17C5">
              <w:tc>
                <w:tcPr>
                  <w:tcW w:w="2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BD99E3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Затраты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C55E66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Продукция 1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C34D18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Продукция 2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71439F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Продукция 3</w:t>
                  </w:r>
                </w:p>
              </w:tc>
            </w:tr>
            <w:tr w:rsidR="004E68EA" w:rsidRPr="006D0A9F" w14:paraId="5DA810C7" w14:textId="77777777" w:rsidTr="003F17C5">
              <w:tc>
                <w:tcPr>
                  <w:tcW w:w="2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611B6D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Материалы (руб.)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661151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318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B33FD9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A51F21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366</w:t>
                  </w:r>
                </w:p>
              </w:tc>
            </w:tr>
            <w:tr w:rsidR="004E68EA" w:rsidRPr="006D0A9F" w14:paraId="3232711F" w14:textId="77777777" w:rsidTr="003F17C5">
              <w:tc>
                <w:tcPr>
                  <w:tcW w:w="2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988055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Затраты на оплату труда (руб.)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7FEEC8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144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F84773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108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D9C39E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135</w:t>
                  </w:r>
                </w:p>
              </w:tc>
            </w:tr>
            <w:tr w:rsidR="004E68EA" w:rsidRPr="006D0A9F" w14:paraId="28F59324" w14:textId="77777777" w:rsidTr="003F17C5">
              <w:tc>
                <w:tcPr>
                  <w:tcW w:w="2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2A7B51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Цена (руб.)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C9B015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7517C7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474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1E1AC4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672</w:t>
                  </w:r>
                </w:p>
              </w:tc>
            </w:tr>
            <w:tr w:rsidR="004E68EA" w:rsidRPr="006D0A9F" w14:paraId="6400D6F7" w14:textId="77777777" w:rsidTr="003F17C5">
              <w:tc>
                <w:tcPr>
                  <w:tcW w:w="28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01A9FEC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Расчетный спрос (шт.)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760464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6 000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933A48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7 500</w:t>
                  </w:r>
                </w:p>
              </w:tc>
              <w:tc>
                <w:tcPr>
                  <w:tcW w:w="13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2FC0B7" w14:textId="77777777" w:rsidR="004E68EA" w:rsidRPr="006D0A9F" w:rsidRDefault="004E68EA" w:rsidP="000D29CA">
                  <w:pPr>
                    <w:pStyle w:val="af0"/>
                    <w:spacing w:before="0" w:beforeAutospacing="0" w:after="0" w:afterAutospacing="0"/>
                    <w:jc w:val="both"/>
                  </w:pPr>
                  <w:r w:rsidRPr="006D0A9F">
                    <w:rPr>
                      <w:rFonts w:ascii="Calibri" w:hAnsi="Calibri" w:cs="Calibri"/>
                      <w:sz w:val="20"/>
                      <w:szCs w:val="20"/>
                    </w:rPr>
                    <w:t>15 000</w:t>
                  </w:r>
                </w:p>
              </w:tc>
            </w:tr>
          </w:tbl>
          <w:p w14:paraId="0F439B33" w14:textId="1C751D74" w:rsidR="004E68EA" w:rsidRPr="006D0A9F" w:rsidRDefault="004E68EA" w:rsidP="000D29CA">
            <w:pPr>
              <w:pStyle w:val="TableParagraph"/>
              <w:ind w:left="0" w:right="138"/>
              <w:rPr>
                <w:b/>
                <w:sz w:val="24"/>
              </w:rPr>
            </w:pPr>
            <w:r w:rsidRPr="006D0A9F">
              <w:rPr>
                <w:b/>
                <w:sz w:val="24"/>
              </w:rPr>
              <w:t>Задание.</w:t>
            </w:r>
          </w:p>
          <w:p w14:paraId="00526B0F" w14:textId="77777777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 xml:space="preserve">На промышленном предприятии производят электросчетчики и </w:t>
            </w:r>
            <w:r w:rsidRPr="006D0A9F">
              <w:rPr>
                <w:rFonts w:asciiTheme="majorBidi" w:hAnsiTheme="majorBidi" w:cstheme="majorBidi"/>
              </w:rPr>
              <w:lastRenderedPageBreak/>
              <w:t>комплектующие изделия (запчасти) к ним.</w:t>
            </w:r>
          </w:p>
          <w:p w14:paraId="74E1C46F" w14:textId="77777777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Базой распределения накладных расходов является заработная плата основных производственных рабочих. Ставка рассчитывается по следующим сметным показателям:</w:t>
            </w:r>
          </w:p>
          <w:p w14:paraId="1439DA0D" w14:textId="54B6AB2A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Переменные производственные косвенные расходы, руб.500 000</w:t>
            </w:r>
          </w:p>
          <w:p w14:paraId="0A6EF307" w14:textId="60201CEB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Постоянные производственные косвенные расходы. руб.300 000</w:t>
            </w:r>
          </w:p>
          <w:p w14:paraId="5D6DFFE6" w14:textId="53F7AD3A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Затраты на оплату труда основных производственных рабочих, руб.800 000</w:t>
            </w:r>
          </w:p>
          <w:p w14:paraId="5FFF08C6" w14:textId="77777777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Затраты, формирующие себестоимость единицы продукции, следующие:</w:t>
            </w:r>
          </w:p>
          <w:p w14:paraId="56007530" w14:textId="5BAC3D06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Основные материалы, руб.</w:t>
            </w:r>
            <w:r w:rsidRPr="006D0A9F">
              <w:rPr>
                <w:rFonts w:asciiTheme="majorBidi" w:hAnsiTheme="majorBidi" w:cstheme="majorBidi"/>
              </w:rPr>
              <w:tab/>
              <w:t>200</w:t>
            </w:r>
          </w:p>
          <w:p w14:paraId="6A9C836F" w14:textId="00DF659D" w:rsidR="004E68EA" w:rsidRPr="006D0A9F" w:rsidRDefault="004E68EA" w:rsidP="000D29CA">
            <w:pPr>
              <w:jc w:val="both"/>
              <w:rPr>
                <w:rFonts w:asciiTheme="majorBidi" w:hAnsiTheme="majorBidi" w:cstheme="majorBidi"/>
              </w:rPr>
            </w:pPr>
            <w:r w:rsidRPr="006D0A9F">
              <w:rPr>
                <w:rFonts w:asciiTheme="majorBidi" w:hAnsiTheme="majorBidi" w:cstheme="majorBidi"/>
              </w:rPr>
              <w:t>Зарплата производственных рабочих, руб.280</w:t>
            </w:r>
          </w:p>
          <w:p w14:paraId="116B20BA" w14:textId="77777777" w:rsidR="004E68EA" w:rsidRPr="006D0A9F" w:rsidRDefault="004E68EA" w:rsidP="000D29CA">
            <w:r w:rsidRPr="006D0A9F">
              <w:t xml:space="preserve">Есть возможность обеспечить специальный заказ на 20 000 </w:t>
            </w:r>
            <w:proofErr w:type="spellStart"/>
            <w:proofErr w:type="gramStart"/>
            <w:r w:rsidRPr="006D0A9F">
              <w:t>шт.электросчетчиков</w:t>
            </w:r>
            <w:proofErr w:type="spellEnd"/>
            <w:proofErr w:type="gramEnd"/>
            <w:r w:rsidRPr="006D0A9F">
              <w:t xml:space="preserve"> и продать по цене 700 руб. </w:t>
            </w:r>
          </w:p>
          <w:p w14:paraId="55D34C85" w14:textId="77777777" w:rsidR="004E68EA" w:rsidRPr="006D0A9F" w:rsidRDefault="004E68EA" w:rsidP="000D29CA">
            <w:r w:rsidRPr="006D0A9F">
              <w:t>Если заказ будет принят, то нормативный сметный объем реализации не изменится, предприятие имеет необходимые ресурсы для производства дополнительного количества продукции.</w:t>
            </w:r>
          </w:p>
          <w:p w14:paraId="45DB98F3" w14:textId="262B7910" w:rsidR="004E68EA" w:rsidRPr="00BD3909" w:rsidRDefault="004E68EA" w:rsidP="000D29CA">
            <w:pPr>
              <w:spacing w:line="275" w:lineRule="exact"/>
              <w:ind w:right="138"/>
              <w:jc w:val="both"/>
              <w:rPr>
                <w:b/>
                <w:bCs/>
                <w:szCs w:val="22"/>
              </w:rPr>
            </w:pPr>
            <w:r w:rsidRPr="006D0A9F">
              <w:t>Приведите расчет для принятия решения. Принимать ли специальный заказ?</w:t>
            </w:r>
            <w:r w:rsidRPr="006D0A9F">
              <w:tab/>
            </w:r>
          </w:p>
        </w:tc>
      </w:tr>
    </w:tbl>
    <w:p w14:paraId="790B34CE" w14:textId="66A75C83" w:rsidR="00A1106D" w:rsidRDefault="00A1106D" w:rsidP="00FE55BB">
      <w:pPr>
        <w:spacing w:line="360" w:lineRule="auto"/>
        <w:ind w:right="138"/>
        <w:jc w:val="center"/>
        <w:rPr>
          <w:sz w:val="28"/>
          <w:szCs w:val="28"/>
        </w:rPr>
      </w:pPr>
    </w:p>
    <w:p w14:paraId="68BA5369" w14:textId="77777777" w:rsidR="006E1DFC" w:rsidRDefault="006E1DFC" w:rsidP="00FE55BB">
      <w:pPr>
        <w:spacing w:before="74"/>
        <w:ind w:left="922" w:right="138"/>
        <w:jc w:val="center"/>
        <w:outlineLvl w:val="0"/>
        <w:rPr>
          <w:b/>
          <w:bCs/>
          <w:sz w:val="28"/>
          <w:szCs w:val="28"/>
          <w:lang w:eastAsia="en-US"/>
        </w:rPr>
      </w:pPr>
    </w:p>
    <w:p w14:paraId="58805E81" w14:textId="02445766" w:rsidR="00046EAB" w:rsidRPr="00BF2CE7" w:rsidRDefault="00046EAB" w:rsidP="00275DBD">
      <w:pPr>
        <w:keepNext/>
        <w:keepLines/>
        <w:spacing w:line="360" w:lineRule="auto"/>
        <w:jc w:val="center"/>
        <w:rPr>
          <w:b/>
          <w:bCs/>
          <w:sz w:val="28"/>
          <w:szCs w:val="28"/>
        </w:rPr>
      </w:pPr>
      <w:r w:rsidRPr="00BF2CE7">
        <w:rPr>
          <w:b/>
          <w:bCs/>
          <w:sz w:val="28"/>
          <w:szCs w:val="28"/>
        </w:rPr>
        <w:t xml:space="preserve">Примерный перечень вопросов для подготовки к </w:t>
      </w:r>
      <w:r w:rsidR="00350FAD">
        <w:rPr>
          <w:b/>
          <w:bCs/>
          <w:sz w:val="28"/>
          <w:szCs w:val="28"/>
        </w:rPr>
        <w:t>экзамену</w:t>
      </w:r>
    </w:p>
    <w:p w14:paraId="0B930ABC" w14:textId="4200787D" w:rsidR="00B40905" w:rsidRPr="00417388" w:rsidRDefault="00B40905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Представьте основные требования к информации для целей управления.</w:t>
      </w:r>
    </w:p>
    <w:p w14:paraId="0A02DBB6" w14:textId="0EF0CFED" w:rsidR="00B40905" w:rsidRPr="00FE10D9" w:rsidRDefault="00B40905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Разъясните основополагающие принципы, которые являются базисом управленческого учета.</w:t>
      </w:r>
    </w:p>
    <w:p w14:paraId="47656C5F" w14:textId="66119D03" w:rsidR="00FE10D9" w:rsidRPr="00FE10D9" w:rsidRDefault="00FE10D9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lastRenderedPageBreak/>
        <w:t>Раскройте основные задачи, которые стоят перед управленческим учетом затрат.</w:t>
      </w:r>
    </w:p>
    <w:p w14:paraId="4CC15867" w14:textId="0E72FB5D" w:rsidR="00FE10D9" w:rsidRDefault="00FE10D9" w:rsidP="00877A94">
      <w:pPr>
        <w:pStyle w:val="ae"/>
        <w:numPr>
          <w:ilvl w:val="0"/>
          <w:numId w:val="13"/>
        </w:numPr>
        <w:spacing w:line="36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Опишите основные блоки процесса 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</w:rPr>
        <w:t>калькулирования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E10D9">
        <w:rPr>
          <w:rFonts w:asciiTheme="majorBidi" w:hAnsiTheme="majorBidi" w:cstheme="majorBidi"/>
          <w:color w:val="000000"/>
          <w:sz w:val="28"/>
          <w:szCs w:val="28"/>
        </w:rPr>
        <w:t>как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FE10D9">
        <w:rPr>
          <w:rFonts w:asciiTheme="majorBidi" w:hAnsiTheme="majorBidi" w:cstheme="majorBidi"/>
          <w:color w:val="000000"/>
          <w:sz w:val="28"/>
          <w:szCs w:val="28"/>
        </w:rPr>
        <w:t>они применимы к разным типам организаций</w:t>
      </w:r>
      <w:r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6C21D76E" w14:textId="4A43C656" w:rsidR="00FE10D9" w:rsidRPr="00FE10D9" w:rsidRDefault="00FE10D9" w:rsidP="00877A94">
      <w:pPr>
        <w:pStyle w:val="ae"/>
        <w:numPr>
          <w:ilvl w:val="0"/>
          <w:numId w:val="13"/>
        </w:numPr>
        <w:spacing w:line="360" w:lineRule="auto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Каким образом 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</w:rPr>
        <w:t>цифровизация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</w:rPr>
        <w:t xml:space="preserve"> повлияла на </w:t>
      </w:r>
      <w:r w:rsidR="00D113C0">
        <w:rPr>
          <w:rFonts w:asciiTheme="majorBidi" w:hAnsiTheme="majorBidi" w:cstheme="majorBidi"/>
          <w:color w:val="000000"/>
          <w:sz w:val="28"/>
          <w:szCs w:val="28"/>
        </w:rPr>
        <w:t xml:space="preserve">процесс учета затрат и </w:t>
      </w:r>
      <w:proofErr w:type="spellStart"/>
      <w:r w:rsidR="00D113C0">
        <w:rPr>
          <w:rFonts w:asciiTheme="majorBidi" w:hAnsiTheme="majorBidi" w:cstheme="majorBidi"/>
          <w:color w:val="000000"/>
          <w:sz w:val="28"/>
          <w:szCs w:val="28"/>
        </w:rPr>
        <w:t>калькулирования</w:t>
      </w:r>
      <w:proofErr w:type="spellEnd"/>
      <w:r w:rsidR="00D113C0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4CA5601F" w14:textId="15A4E14E" w:rsidR="00B40905" w:rsidRPr="00417388" w:rsidRDefault="00B40905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Опишите основные виды классификаций и группировок затрат, известные вам и возможности их использования при организации управленческого учета.</w:t>
      </w:r>
    </w:p>
    <w:p w14:paraId="2C4CA5C0" w14:textId="4CF9E17F" w:rsidR="00B40905" w:rsidRPr="00417388" w:rsidRDefault="00B40905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 xml:space="preserve">Представьте особенности учета накладных (косвенных) расходов, укажите проблемы, связанные с их распределением. </w:t>
      </w:r>
    </w:p>
    <w:p w14:paraId="294CA62C" w14:textId="5CC61209" w:rsidR="00A17C5D" w:rsidRPr="00417388" w:rsidRDefault="00A17C5D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 xml:space="preserve">Представьте алгоритм выбора системы </w:t>
      </w:r>
      <w:proofErr w:type="spellStart"/>
      <w:r w:rsidRPr="00417388">
        <w:rPr>
          <w:rFonts w:asciiTheme="majorBidi" w:hAnsiTheme="majorBidi" w:cstheme="majorBidi"/>
          <w:color w:val="000000"/>
          <w:sz w:val="28"/>
          <w:szCs w:val="28"/>
        </w:rPr>
        <w:t>калькулирования</w:t>
      </w:r>
      <w:proofErr w:type="spellEnd"/>
      <w:r w:rsidRPr="00417388">
        <w:rPr>
          <w:rFonts w:asciiTheme="majorBidi" w:hAnsiTheme="majorBidi" w:cstheme="majorBidi"/>
          <w:color w:val="000000"/>
          <w:sz w:val="28"/>
          <w:szCs w:val="28"/>
        </w:rPr>
        <w:t xml:space="preserve"> основных видов продукции</w:t>
      </w:r>
      <w:r w:rsidR="00C46AD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17388">
        <w:rPr>
          <w:rFonts w:asciiTheme="majorBidi" w:hAnsiTheme="majorBidi" w:cstheme="majorBidi"/>
          <w:color w:val="000000"/>
          <w:sz w:val="28"/>
          <w:szCs w:val="28"/>
        </w:rPr>
        <w:t>(услуг компании).</w:t>
      </w:r>
    </w:p>
    <w:p w14:paraId="50B8ABF4" w14:textId="0A14746C" w:rsidR="00A17C5D" w:rsidRPr="00417388" w:rsidRDefault="00A17C5D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Обоснуйте преимущества применения метода АВС и его недостатки.</w:t>
      </w:r>
    </w:p>
    <w:p w14:paraId="06CDE343" w14:textId="09CB1D79" w:rsidR="00A17C5D" w:rsidRPr="00417388" w:rsidRDefault="00A17C5D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 xml:space="preserve">Опишите основные этапы </w:t>
      </w:r>
      <w:proofErr w:type="spellStart"/>
      <w:r w:rsidRPr="00417388">
        <w:rPr>
          <w:rFonts w:asciiTheme="majorBidi" w:hAnsiTheme="majorBidi" w:cstheme="majorBidi"/>
          <w:color w:val="000000"/>
          <w:sz w:val="28"/>
          <w:szCs w:val="28"/>
        </w:rPr>
        <w:t>попроцессного</w:t>
      </w:r>
      <w:proofErr w:type="spellEnd"/>
      <w:r w:rsidRPr="0041738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proofErr w:type="spellStart"/>
      <w:r w:rsidRPr="00417388">
        <w:rPr>
          <w:rFonts w:asciiTheme="majorBidi" w:hAnsiTheme="majorBidi" w:cstheme="majorBidi"/>
          <w:color w:val="000000"/>
          <w:sz w:val="28"/>
          <w:szCs w:val="28"/>
        </w:rPr>
        <w:t>калькулирования</w:t>
      </w:r>
      <w:proofErr w:type="spellEnd"/>
      <w:r w:rsidRPr="00417388">
        <w:rPr>
          <w:rFonts w:asciiTheme="majorBidi" w:hAnsiTheme="majorBidi" w:cstheme="majorBidi"/>
          <w:color w:val="000000"/>
          <w:sz w:val="28"/>
          <w:szCs w:val="28"/>
        </w:rPr>
        <w:t>, возможности применения метода и его ограничения.</w:t>
      </w:r>
    </w:p>
    <w:p w14:paraId="5036718A" w14:textId="567DC40B" w:rsidR="00A17C5D" w:rsidRPr="00417388" w:rsidRDefault="00A17C5D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Опишите методику контроля за использованием ресурсов при использовании нормативного метода (метода стан</w:t>
      </w:r>
      <w:r w:rsidR="005C4A0E" w:rsidRPr="00417388">
        <w:rPr>
          <w:rFonts w:asciiTheme="majorBidi" w:hAnsiTheme="majorBidi" w:cstheme="majorBidi"/>
          <w:color w:val="000000"/>
          <w:sz w:val="28"/>
          <w:szCs w:val="28"/>
        </w:rPr>
        <w:t>д</w:t>
      </w:r>
      <w:r w:rsidRPr="00417388">
        <w:rPr>
          <w:rFonts w:asciiTheme="majorBidi" w:hAnsiTheme="majorBidi" w:cstheme="majorBidi"/>
          <w:color w:val="000000"/>
          <w:sz w:val="28"/>
          <w:szCs w:val="28"/>
        </w:rPr>
        <w:t>арт-</w:t>
      </w:r>
      <w:proofErr w:type="spellStart"/>
      <w:r w:rsidRPr="00417388">
        <w:rPr>
          <w:rFonts w:asciiTheme="majorBidi" w:hAnsiTheme="majorBidi" w:cstheme="majorBidi"/>
          <w:color w:val="000000"/>
          <w:sz w:val="28"/>
          <w:szCs w:val="28"/>
        </w:rPr>
        <w:t>кост</w:t>
      </w:r>
      <w:proofErr w:type="spellEnd"/>
      <w:r w:rsidRPr="00417388">
        <w:rPr>
          <w:rFonts w:asciiTheme="majorBidi" w:hAnsiTheme="majorBidi" w:cstheme="majorBidi"/>
          <w:color w:val="000000"/>
          <w:sz w:val="28"/>
          <w:szCs w:val="28"/>
        </w:rPr>
        <w:t>).</w:t>
      </w:r>
    </w:p>
    <w:p w14:paraId="24A213EB" w14:textId="5DD3FAFD" w:rsidR="00A17C5D" w:rsidRPr="00417388" w:rsidRDefault="00A17C5D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Представьте взаимосвязи причин отклонений при использовании различных ресурсов компании.</w:t>
      </w:r>
    </w:p>
    <w:p w14:paraId="28509FDE" w14:textId="75F6B7BA" w:rsidR="00A17C5D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Разъясните методику проведения анализа отклонений при использовании нормативного метода.</w:t>
      </w:r>
    </w:p>
    <w:p w14:paraId="14F34486" w14:textId="479E5B87" w:rsidR="005C4A0E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Разъясните отличия применения методик полного поглощения затрат и маржинального метода.</w:t>
      </w:r>
    </w:p>
    <w:p w14:paraId="29D45CFB" w14:textId="13D73E55" w:rsidR="005C4A0E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Каким образом осуществляется планирование товарного ассортимента при применении системы «директ-костинг»</w:t>
      </w:r>
    </w:p>
    <w:p w14:paraId="437F0BA2" w14:textId="5499070F" w:rsidR="005C4A0E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</w:rPr>
        <w:t>Опишите ограничения применения метода директ-костинг.</w:t>
      </w:r>
    </w:p>
    <w:p w14:paraId="0EA8A411" w14:textId="7368981C" w:rsidR="005C4A0E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Опишите принципиальные управленческие решения, которые принимаются на основе анализа безубыточности.</w:t>
      </w:r>
    </w:p>
    <w:p w14:paraId="577A718C" w14:textId="66C780E4" w:rsidR="005C4A0E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</w:rPr>
        <w:lastRenderedPageBreak/>
        <w:t xml:space="preserve">Представьте основные ограничения применения </w:t>
      </w:r>
      <w:r w:rsidRPr="00417388">
        <w:rPr>
          <w:rFonts w:asciiTheme="majorBidi" w:hAnsiTheme="majorBidi" w:cstheme="majorBidi"/>
          <w:color w:val="000000"/>
          <w:sz w:val="28"/>
          <w:szCs w:val="28"/>
        </w:rPr>
        <w:t>анализа «затраты-объем-прибыль»</w:t>
      </w:r>
    </w:p>
    <w:p w14:paraId="29E06DAA" w14:textId="5938F815" w:rsidR="005C4A0E" w:rsidRPr="00417388" w:rsidRDefault="005C4A0E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>Опишите основные требования к составлению внутренней управленческой отчетности.</w:t>
      </w:r>
    </w:p>
    <w:p w14:paraId="6E2E856A" w14:textId="654EFD40" w:rsidR="005C4A0E" w:rsidRPr="005C4A0E" w:rsidRDefault="005C4A0E" w:rsidP="00877A94">
      <w:pPr>
        <w:numPr>
          <w:ilvl w:val="0"/>
          <w:numId w:val="13"/>
        </w:numPr>
        <w:spacing w:line="360" w:lineRule="auto"/>
        <w:ind w:left="397"/>
        <w:jc w:val="both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417388">
        <w:rPr>
          <w:rFonts w:asciiTheme="majorBidi" w:hAnsiTheme="majorBidi" w:cstheme="majorBidi"/>
          <w:color w:val="000000"/>
          <w:sz w:val="28"/>
          <w:szCs w:val="28"/>
        </w:rPr>
        <w:t xml:space="preserve">Представьте </w:t>
      </w:r>
      <w:r w:rsidR="00B1214A" w:rsidRPr="00417388">
        <w:rPr>
          <w:rFonts w:asciiTheme="majorBidi" w:hAnsiTheme="majorBidi" w:cstheme="majorBidi"/>
          <w:color w:val="000000"/>
          <w:sz w:val="28"/>
          <w:szCs w:val="28"/>
        </w:rPr>
        <w:t>базовые</w:t>
      </w:r>
      <w:r w:rsidRPr="005C4A0E">
        <w:rPr>
          <w:rFonts w:asciiTheme="majorBidi" w:hAnsiTheme="majorBidi" w:cstheme="majorBidi"/>
          <w:color w:val="000000"/>
          <w:sz w:val="28"/>
          <w:szCs w:val="28"/>
        </w:rPr>
        <w:t xml:space="preserve"> стади</w:t>
      </w:r>
      <w:r w:rsidR="00B1214A" w:rsidRPr="00417388">
        <w:rPr>
          <w:rFonts w:asciiTheme="majorBidi" w:hAnsiTheme="majorBidi" w:cstheme="majorBidi"/>
          <w:color w:val="000000"/>
          <w:sz w:val="28"/>
          <w:szCs w:val="28"/>
        </w:rPr>
        <w:t>и</w:t>
      </w:r>
      <w:r w:rsidRPr="005C4A0E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1214A" w:rsidRPr="00417388">
        <w:rPr>
          <w:rFonts w:asciiTheme="majorBidi" w:hAnsiTheme="majorBidi" w:cstheme="majorBidi"/>
          <w:color w:val="000000"/>
          <w:sz w:val="28"/>
          <w:szCs w:val="28"/>
        </w:rPr>
        <w:t>осуществления</w:t>
      </w:r>
      <w:r w:rsidRPr="005C4A0E">
        <w:rPr>
          <w:rFonts w:asciiTheme="majorBidi" w:hAnsiTheme="majorBidi" w:cstheme="majorBidi"/>
          <w:color w:val="000000"/>
          <w:sz w:val="28"/>
          <w:szCs w:val="28"/>
        </w:rPr>
        <w:t xml:space="preserve"> процесс</w:t>
      </w:r>
      <w:r w:rsidR="00B1214A" w:rsidRPr="00417388">
        <w:rPr>
          <w:rFonts w:asciiTheme="majorBidi" w:hAnsiTheme="majorBidi" w:cstheme="majorBidi"/>
          <w:color w:val="000000"/>
          <w:sz w:val="28"/>
          <w:szCs w:val="28"/>
        </w:rPr>
        <w:t>а</w:t>
      </w:r>
      <w:r w:rsidRPr="005C4A0E">
        <w:rPr>
          <w:rFonts w:asciiTheme="majorBidi" w:hAnsiTheme="majorBidi" w:cstheme="majorBidi"/>
          <w:color w:val="000000"/>
          <w:sz w:val="28"/>
          <w:szCs w:val="28"/>
        </w:rPr>
        <w:t xml:space="preserve"> бюджетирования</w:t>
      </w:r>
      <w:r w:rsidR="00B1214A" w:rsidRPr="00417388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14:paraId="535B3B77" w14:textId="251CC05D" w:rsidR="005C4A0E" w:rsidRDefault="00B1214A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</w:rPr>
        <w:t>Объясните на примере основные отличия гибких и статических бюджетов.</w:t>
      </w:r>
    </w:p>
    <w:p w14:paraId="5B0C7192" w14:textId="78C02211" w:rsidR="00D113C0" w:rsidRPr="00417388" w:rsidRDefault="00D113C0" w:rsidP="00877A94">
      <w:pPr>
        <w:pStyle w:val="ae"/>
        <w:numPr>
          <w:ilvl w:val="0"/>
          <w:numId w:val="13"/>
        </w:numPr>
        <w:spacing w:after="0" w:line="360" w:lineRule="auto"/>
        <w:ind w:left="397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Опишите суть бюджетного контроля. Раскройте возможности управления поведенческими последствиями бюджетного контроля.</w:t>
      </w:r>
    </w:p>
    <w:p w14:paraId="6BDCA78C" w14:textId="77777777" w:rsidR="00417388" w:rsidRPr="00417388" w:rsidRDefault="00046EAB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  <w:lang w:eastAsia="en-US"/>
        </w:rPr>
        <w:t>Дайте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характеристику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следующим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ценовым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стратегиям:</w:t>
      </w:r>
      <w:r w:rsidRPr="00417388">
        <w:rPr>
          <w:rFonts w:asciiTheme="majorBidi" w:hAnsiTheme="majorBidi" w:cstheme="majorBidi"/>
          <w:spacing w:val="-67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ценообразование сопутствующих товаров, продуктовой линии, предоставления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скидок</w:t>
      </w:r>
      <w:r w:rsidRPr="00417388">
        <w:rPr>
          <w:rFonts w:asciiTheme="majorBidi" w:hAnsiTheme="majorBidi" w:cstheme="majorBidi"/>
          <w:spacing w:val="-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с объема.</w:t>
      </w:r>
    </w:p>
    <w:p w14:paraId="41DBFBB3" w14:textId="77777777" w:rsidR="00417388" w:rsidRPr="00417388" w:rsidRDefault="00B1214A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  <w:lang w:eastAsia="en-US"/>
        </w:rPr>
        <w:t>Объясните</w:t>
      </w:r>
      <w:r w:rsidRPr="00417388">
        <w:rPr>
          <w:rFonts w:asciiTheme="majorBidi" w:hAnsiTheme="majorBidi" w:cstheme="majorBidi"/>
          <w:spacing w:val="58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основные</w:t>
      </w:r>
      <w:r w:rsidRPr="00417388">
        <w:rPr>
          <w:rFonts w:asciiTheme="majorBidi" w:hAnsiTheme="majorBidi" w:cstheme="majorBidi"/>
          <w:spacing w:val="60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</w:rPr>
        <w:t>положения</w:t>
      </w:r>
      <w:r w:rsidR="00F80E85" w:rsidRPr="00417388">
        <w:rPr>
          <w:rFonts w:asciiTheme="majorBidi" w:hAnsiTheme="majorBidi" w:cstheme="majorBidi"/>
          <w:sz w:val="28"/>
          <w:szCs w:val="28"/>
        </w:rPr>
        <w:t xml:space="preserve"> системы </w:t>
      </w:r>
      <w:proofErr w:type="spellStart"/>
      <w:r w:rsidRPr="00417388">
        <w:rPr>
          <w:rFonts w:asciiTheme="majorBidi" w:hAnsiTheme="majorBidi" w:cstheme="majorBidi"/>
          <w:sz w:val="28"/>
          <w:szCs w:val="28"/>
        </w:rPr>
        <w:t>таргет-костинг</w:t>
      </w:r>
      <w:proofErr w:type="spellEnd"/>
      <w:r w:rsidRPr="00417388">
        <w:rPr>
          <w:rFonts w:asciiTheme="majorBidi" w:hAnsiTheme="majorBidi" w:cstheme="majorBidi"/>
          <w:sz w:val="28"/>
          <w:szCs w:val="28"/>
        </w:rPr>
        <w:t>.</w:t>
      </w:r>
      <w:r w:rsidRPr="00417388">
        <w:rPr>
          <w:rFonts w:asciiTheme="majorBidi" w:hAnsiTheme="majorBidi" w:cstheme="majorBidi"/>
          <w:spacing w:val="59"/>
          <w:sz w:val="28"/>
          <w:szCs w:val="28"/>
          <w:lang w:eastAsia="en-US"/>
        </w:rPr>
        <w:t xml:space="preserve"> </w:t>
      </w:r>
      <w:r w:rsidR="00F80E85" w:rsidRPr="00417388">
        <w:rPr>
          <w:rFonts w:asciiTheme="majorBidi" w:hAnsiTheme="majorBidi" w:cstheme="majorBidi"/>
          <w:sz w:val="28"/>
          <w:szCs w:val="28"/>
          <w:lang w:eastAsia="en-US"/>
        </w:rPr>
        <w:t>Приведите примеры</w:t>
      </w:r>
      <w:r w:rsidR="00417388" w:rsidRPr="00417388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«целевы</w:t>
      </w:r>
      <w:r w:rsidR="00F80E85" w:rsidRPr="00417388">
        <w:rPr>
          <w:rFonts w:asciiTheme="majorBidi" w:hAnsiTheme="majorBidi" w:cstheme="majorBidi"/>
          <w:sz w:val="28"/>
          <w:szCs w:val="28"/>
          <w:lang w:eastAsia="en-US"/>
        </w:rPr>
        <w:t>х</w:t>
      </w:r>
      <w:r w:rsidRPr="00417388">
        <w:rPr>
          <w:rFonts w:asciiTheme="majorBidi" w:hAnsiTheme="majorBidi" w:cstheme="majorBidi"/>
          <w:spacing w:val="-2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затрат»</w:t>
      </w:r>
      <w:r w:rsidR="00F80E85" w:rsidRPr="00417388">
        <w:rPr>
          <w:rFonts w:asciiTheme="majorBidi" w:hAnsiTheme="majorBidi" w:cstheme="majorBidi"/>
          <w:sz w:val="28"/>
          <w:szCs w:val="28"/>
          <w:lang w:eastAsia="en-US"/>
        </w:rPr>
        <w:t>.</w:t>
      </w:r>
    </w:p>
    <w:p w14:paraId="045A68BF" w14:textId="77777777" w:rsidR="00417388" w:rsidRPr="00417388" w:rsidRDefault="00F80E85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  <w:lang w:eastAsia="en-US"/>
        </w:rPr>
        <w:t>Дайте характеристику метода</w:t>
      </w:r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 xml:space="preserve"> учет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а</w:t>
      </w:r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 xml:space="preserve"> затрат по стадиям жизненного</w:t>
      </w:r>
      <w:r w:rsidR="00046EAB"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>цикла. Приведите</w:t>
      </w:r>
      <w:r w:rsidR="00046EAB" w:rsidRPr="00417388">
        <w:rPr>
          <w:rFonts w:asciiTheme="majorBidi" w:hAnsiTheme="majorBidi" w:cstheme="majorBidi"/>
          <w:spacing w:val="-3"/>
          <w:sz w:val="28"/>
          <w:szCs w:val="28"/>
          <w:lang w:eastAsia="en-US"/>
        </w:rPr>
        <w:t xml:space="preserve"> </w:t>
      </w:r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>примеры.</w:t>
      </w:r>
    </w:p>
    <w:p w14:paraId="1DA8EAB1" w14:textId="77777777" w:rsidR="00417388" w:rsidRPr="00417388" w:rsidRDefault="00046EAB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  <w:lang w:eastAsia="en-US"/>
        </w:rPr>
        <w:t>Объясните разницу между традиционным графиком безубыточности и</w:t>
      </w:r>
      <w:r w:rsidRPr="00417388">
        <w:rPr>
          <w:rFonts w:asciiTheme="majorBidi" w:hAnsiTheme="majorBidi" w:cstheme="majorBidi"/>
          <w:spacing w:val="-67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 xml:space="preserve">графиком безубыточности для концепции маржинального дохода. </w:t>
      </w:r>
    </w:p>
    <w:p w14:paraId="7DB0E879" w14:textId="7DE7D165" w:rsidR="00417388" w:rsidRDefault="00F80E85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  <w:lang w:eastAsia="en-US"/>
        </w:rPr>
        <w:t>Объясните</w:t>
      </w:r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 xml:space="preserve"> использование системы стандарт-</w:t>
      </w:r>
      <w:proofErr w:type="spellStart"/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>кост</w:t>
      </w:r>
      <w:proofErr w:type="spellEnd"/>
      <w:r w:rsidR="00046EAB" w:rsidRPr="00417388">
        <w:rPr>
          <w:rFonts w:asciiTheme="majorBidi" w:hAnsiTheme="majorBidi" w:cstheme="majorBidi"/>
          <w:sz w:val="28"/>
          <w:szCs w:val="28"/>
          <w:lang w:eastAsia="en-US"/>
        </w:rPr>
        <w:t xml:space="preserve"> в бюджетировании.</w:t>
      </w:r>
    </w:p>
    <w:p w14:paraId="41590D32" w14:textId="76326F79" w:rsidR="00D113C0" w:rsidRDefault="00D113C0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eastAsia="en-US"/>
        </w:rPr>
        <w:t xml:space="preserve">Опишите типы краткосрочных решений, принимаемых </w:t>
      </w:r>
      <w:r w:rsidR="00214DE4">
        <w:rPr>
          <w:rFonts w:asciiTheme="majorBidi" w:hAnsiTheme="majorBidi" w:cstheme="majorBidi"/>
          <w:sz w:val="28"/>
          <w:szCs w:val="28"/>
          <w:lang w:eastAsia="en-US"/>
        </w:rPr>
        <w:t>экономическими субъектами и возможности управленческого учета для их решения.</w:t>
      </w:r>
    </w:p>
    <w:p w14:paraId="6F490C12" w14:textId="434A8108" w:rsidR="00214DE4" w:rsidRPr="00214DE4" w:rsidRDefault="00214DE4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eastAsia="en-US"/>
        </w:rPr>
        <w:t>Финансовая и нефинансовая информация для принятия решений и достижения цели создания стоимости.</w:t>
      </w:r>
    </w:p>
    <w:p w14:paraId="73B86F3F" w14:textId="230E7BD2" w:rsidR="00046EAB" w:rsidRPr="00417388" w:rsidRDefault="00046EAB" w:rsidP="00877A94">
      <w:pPr>
        <w:pStyle w:val="ae"/>
        <w:numPr>
          <w:ilvl w:val="0"/>
          <w:numId w:val="13"/>
        </w:numPr>
        <w:spacing w:after="0" w:line="360" w:lineRule="auto"/>
        <w:ind w:left="397"/>
        <w:jc w:val="both"/>
        <w:rPr>
          <w:rFonts w:asciiTheme="majorBidi" w:hAnsiTheme="majorBidi" w:cstheme="majorBidi"/>
          <w:sz w:val="28"/>
          <w:szCs w:val="28"/>
        </w:rPr>
      </w:pPr>
      <w:r w:rsidRPr="00417388">
        <w:rPr>
          <w:rFonts w:asciiTheme="majorBidi" w:hAnsiTheme="majorBidi" w:cstheme="majorBidi"/>
          <w:sz w:val="28"/>
          <w:szCs w:val="28"/>
          <w:lang w:eastAsia="en-US"/>
        </w:rPr>
        <w:t>Раскройте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методы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высшей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и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низшей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точек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и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регрессии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в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ходе</w:t>
      </w:r>
      <w:r w:rsidRPr="00417388">
        <w:rPr>
          <w:rFonts w:asciiTheme="majorBidi" w:hAnsiTheme="majorBidi" w:cstheme="majorBidi"/>
          <w:spacing w:val="1"/>
          <w:sz w:val="28"/>
          <w:szCs w:val="28"/>
          <w:lang w:eastAsia="en-US"/>
        </w:rPr>
        <w:t xml:space="preserve"> </w:t>
      </w:r>
      <w:r w:rsidRPr="00417388">
        <w:rPr>
          <w:rFonts w:asciiTheme="majorBidi" w:hAnsiTheme="majorBidi" w:cstheme="majorBidi"/>
          <w:sz w:val="28"/>
          <w:szCs w:val="28"/>
          <w:lang w:eastAsia="en-US"/>
        </w:rPr>
        <w:t>количественного анализа.</w:t>
      </w:r>
    </w:p>
    <w:p w14:paraId="705E8511" w14:textId="77777777" w:rsidR="00EB0D14" w:rsidRPr="00EB0D14" w:rsidRDefault="00EB0D14" w:rsidP="00D46F51">
      <w:pPr>
        <w:pStyle w:val="1"/>
        <w:ind w:left="426"/>
        <w:jc w:val="both"/>
      </w:pPr>
      <w:bookmarkStart w:id="48" w:name="_Toc71649308"/>
      <w:bookmarkStart w:id="49" w:name="_Toc421015942"/>
      <w:bookmarkStart w:id="50" w:name="_Toc468611983"/>
      <w:bookmarkStart w:id="51" w:name="_Toc486491792"/>
      <w:bookmarkEnd w:id="46"/>
      <w:bookmarkEnd w:id="47"/>
      <w:r w:rsidRPr="00EB0D14">
        <w:t>8. Перечень основной и дополнительной учебной литературы, необходимой для освоения дисциплины</w:t>
      </w:r>
      <w:bookmarkEnd w:id="48"/>
      <w:r w:rsidRPr="00EB0D14">
        <w:t xml:space="preserve">        </w:t>
      </w:r>
    </w:p>
    <w:p w14:paraId="7523C972" w14:textId="77777777" w:rsidR="00EB0D14" w:rsidRPr="00EB0D14" w:rsidRDefault="00EB0D14" w:rsidP="00FE55BB">
      <w:pPr>
        <w:ind w:right="138"/>
      </w:pPr>
      <w:r w:rsidRPr="00EB0D14">
        <w:rPr>
          <w:b/>
          <w:bCs/>
          <w:kern w:val="32"/>
          <w:sz w:val="28"/>
          <w:szCs w:val="32"/>
        </w:rPr>
        <w:t xml:space="preserve">    </w:t>
      </w:r>
    </w:p>
    <w:p w14:paraId="6A7FF1EF" w14:textId="77777777" w:rsidR="00D3651F" w:rsidRPr="00EB0D14" w:rsidRDefault="00D3651F" w:rsidP="00D3651F">
      <w:pPr>
        <w:spacing w:line="360" w:lineRule="auto"/>
        <w:ind w:right="138" w:firstLine="600"/>
        <w:jc w:val="both"/>
        <w:rPr>
          <w:b/>
          <w:i/>
          <w:sz w:val="28"/>
          <w:szCs w:val="28"/>
        </w:rPr>
      </w:pPr>
      <w:bookmarkStart w:id="52" w:name="_Toc486491791"/>
      <w:bookmarkStart w:id="53" w:name="_Toc71649309"/>
      <w:r w:rsidRPr="00EB0D14">
        <w:rPr>
          <w:b/>
          <w:i/>
          <w:sz w:val="28"/>
          <w:szCs w:val="28"/>
        </w:rPr>
        <w:t>Основная литература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491"/>
      </w:tblGrid>
      <w:tr w:rsidR="00D3651F" w:rsidRPr="00EB0D14" w14:paraId="7A917F2C" w14:textId="77777777" w:rsidTr="0050587B">
        <w:tc>
          <w:tcPr>
            <w:tcW w:w="0" w:type="auto"/>
            <w:vAlign w:val="center"/>
            <w:hideMark/>
          </w:tcPr>
          <w:p w14:paraId="49715436" w14:textId="77777777" w:rsidR="00D3651F" w:rsidRPr="00EB0D14" w:rsidRDefault="00D3651F" w:rsidP="0050587B">
            <w:pPr>
              <w:numPr>
                <w:ilvl w:val="0"/>
                <w:numId w:val="7"/>
              </w:numPr>
              <w:spacing w:line="360" w:lineRule="auto"/>
              <w:ind w:right="138"/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14:paraId="1BB87529" w14:textId="77777777" w:rsidR="00D3651F" w:rsidRDefault="00D3651F" w:rsidP="0050587B">
            <w:pPr>
              <w:numPr>
                <w:ilvl w:val="0"/>
                <w:numId w:val="9"/>
              </w:numPr>
              <w:tabs>
                <w:tab w:val="left" w:pos="1532"/>
              </w:tabs>
              <w:spacing w:before="74" w:line="360" w:lineRule="auto"/>
              <w:ind w:right="138"/>
              <w:jc w:val="both"/>
              <w:rPr>
                <w:sz w:val="28"/>
                <w:szCs w:val="22"/>
                <w:lang w:eastAsia="en-US"/>
              </w:rPr>
            </w:pPr>
            <w:r w:rsidRPr="00802BCD">
              <w:rPr>
                <w:sz w:val="28"/>
                <w:szCs w:val="22"/>
                <w:lang w:eastAsia="en-US"/>
              </w:rPr>
              <w:t xml:space="preserve">Вахрушина М.А. Стратегический управленческий учет: учебник для студентов вузов </w:t>
            </w:r>
            <w:proofErr w:type="spellStart"/>
            <w:r w:rsidRPr="00802BCD">
              <w:rPr>
                <w:sz w:val="28"/>
                <w:szCs w:val="22"/>
                <w:lang w:eastAsia="en-US"/>
              </w:rPr>
              <w:t>обуч</w:t>
            </w:r>
            <w:proofErr w:type="spellEnd"/>
            <w:r w:rsidRPr="00802BCD">
              <w:rPr>
                <w:sz w:val="28"/>
                <w:szCs w:val="22"/>
                <w:lang w:eastAsia="en-US"/>
              </w:rPr>
              <w:t xml:space="preserve">. по напр. "Экономика" / М.А. Вахрушина, М.И. </w:t>
            </w:r>
            <w:r w:rsidRPr="00802BCD">
              <w:rPr>
                <w:sz w:val="28"/>
                <w:szCs w:val="22"/>
                <w:lang w:eastAsia="en-US"/>
              </w:rPr>
              <w:lastRenderedPageBreak/>
              <w:t xml:space="preserve">Сидорова, Л.И. Борисова. - Москва: </w:t>
            </w:r>
            <w:proofErr w:type="spellStart"/>
            <w:r w:rsidRPr="00802BCD">
              <w:rPr>
                <w:sz w:val="28"/>
                <w:szCs w:val="22"/>
                <w:lang w:eastAsia="en-US"/>
              </w:rPr>
              <w:t>Кнорус</w:t>
            </w:r>
            <w:proofErr w:type="spellEnd"/>
            <w:r w:rsidRPr="00802BCD">
              <w:rPr>
                <w:sz w:val="28"/>
                <w:szCs w:val="22"/>
                <w:lang w:eastAsia="en-US"/>
              </w:rPr>
              <w:t xml:space="preserve">, 2018. - 184 с. - (Магистратура). – </w:t>
            </w:r>
            <w:proofErr w:type="gramStart"/>
            <w:r w:rsidRPr="00802BCD">
              <w:rPr>
                <w:sz w:val="28"/>
                <w:szCs w:val="22"/>
                <w:lang w:eastAsia="en-US"/>
              </w:rPr>
              <w:t>Текст :</w:t>
            </w:r>
            <w:proofErr w:type="gramEnd"/>
            <w:r w:rsidRPr="00802BCD">
              <w:rPr>
                <w:sz w:val="28"/>
                <w:szCs w:val="22"/>
                <w:lang w:eastAsia="en-US"/>
              </w:rPr>
              <w:t xml:space="preserve"> непосредственный. - То же. - 2023. - ЭБС BOOK.ru. - URL: https://book.ru/book/947378 (дата обращения: 12.04.2023). — </w:t>
            </w:r>
            <w:proofErr w:type="gramStart"/>
            <w:r w:rsidRPr="00802BCD">
              <w:rPr>
                <w:sz w:val="28"/>
                <w:szCs w:val="22"/>
                <w:lang w:eastAsia="en-US"/>
              </w:rPr>
              <w:t>Текст :</w:t>
            </w:r>
            <w:proofErr w:type="gramEnd"/>
            <w:r w:rsidRPr="00802BCD">
              <w:rPr>
                <w:sz w:val="28"/>
                <w:szCs w:val="22"/>
                <w:lang w:eastAsia="en-US"/>
              </w:rPr>
              <w:t xml:space="preserve"> электронный.</w:t>
            </w:r>
          </w:p>
          <w:p w14:paraId="0E735BB2" w14:textId="77777777" w:rsidR="00D3651F" w:rsidRPr="00802BCD" w:rsidRDefault="00D3651F" w:rsidP="0050587B">
            <w:pPr>
              <w:pStyle w:val="ae"/>
              <w:numPr>
                <w:ilvl w:val="0"/>
                <w:numId w:val="9"/>
              </w:numPr>
              <w:tabs>
                <w:tab w:val="left" w:pos="1532"/>
              </w:tabs>
              <w:spacing w:before="74" w:line="360" w:lineRule="auto"/>
              <w:ind w:right="138"/>
              <w:jc w:val="both"/>
              <w:rPr>
                <w:sz w:val="28"/>
                <w:szCs w:val="28"/>
              </w:rPr>
            </w:pPr>
            <w:r w:rsidRPr="00802BCD">
              <w:rPr>
                <w:rFonts w:ascii="Times New Roman" w:hAnsi="Times New Roman"/>
                <w:sz w:val="28"/>
                <w:lang w:eastAsia="en-US"/>
              </w:rPr>
              <w:t xml:space="preserve">Управленческий учет и анализ. С примерами из российской и зарубежной </w:t>
            </w:r>
            <w:proofErr w:type="gramStart"/>
            <w:r w:rsidRPr="00802BCD">
              <w:rPr>
                <w:rFonts w:ascii="Times New Roman" w:hAnsi="Times New Roman"/>
                <w:sz w:val="28"/>
                <w:lang w:eastAsia="en-US"/>
              </w:rPr>
              <w:t>практики :</w:t>
            </w:r>
            <w:proofErr w:type="gramEnd"/>
            <w:r w:rsidRPr="00802BCD">
              <w:rPr>
                <w:rFonts w:ascii="Times New Roman" w:hAnsi="Times New Roman"/>
                <w:sz w:val="28"/>
                <w:lang w:eastAsia="en-US"/>
              </w:rPr>
              <w:t xml:space="preserve"> учеб. пособие / В.И. Петрова, А.Ю. Петров, И.В. </w:t>
            </w:r>
            <w:proofErr w:type="spellStart"/>
            <w:r w:rsidRPr="00802BCD">
              <w:rPr>
                <w:rFonts w:ascii="Times New Roman" w:hAnsi="Times New Roman"/>
                <w:sz w:val="28"/>
                <w:lang w:eastAsia="en-US"/>
              </w:rPr>
              <w:t>Кобищан</w:t>
            </w:r>
            <w:proofErr w:type="spellEnd"/>
            <w:r w:rsidRPr="00802BCD">
              <w:rPr>
                <w:rFonts w:ascii="Times New Roman" w:hAnsi="Times New Roman"/>
                <w:sz w:val="28"/>
                <w:lang w:eastAsia="en-US"/>
              </w:rPr>
              <w:t xml:space="preserve">, Е.А. </w:t>
            </w:r>
            <w:proofErr w:type="spellStart"/>
            <w:r w:rsidRPr="00802BCD">
              <w:rPr>
                <w:rFonts w:ascii="Times New Roman" w:hAnsi="Times New Roman"/>
                <w:sz w:val="28"/>
                <w:lang w:eastAsia="en-US"/>
              </w:rPr>
              <w:t>Козельцева</w:t>
            </w:r>
            <w:proofErr w:type="spellEnd"/>
            <w:r w:rsidRPr="00802BCD">
              <w:rPr>
                <w:rFonts w:ascii="Times New Roman" w:hAnsi="Times New Roman"/>
                <w:sz w:val="28"/>
                <w:lang w:eastAsia="en-US"/>
              </w:rPr>
              <w:t xml:space="preserve">. — </w:t>
            </w:r>
            <w:proofErr w:type="gramStart"/>
            <w:r w:rsidRPr="00802BCD">
              <w:rPr>
                <w:rFonts w:ascii="Times New Roman" w:hAnsi="Times New Roman"/>
                <w:sz w:val="28"/>
                <w:lang w:eastAsia="en-US"/>
              </w:rPr>
              <w:t>Москва :</w:t>
            </w:r>
            <w:proofErr w:type="gramEnd"/>
            <w:r w:rsidRPr="00802BCD">
              <w:rPr>
                <w:rFonts w:ascii="Times New Roman" w:hAnsi="Times New Roman"/>
                <w:sz w:val="28"/>
                <w:lang w:eastAsia="en-US"/>
              </w:rPr>
              <w:t xml:space="preserve"> ИНФРА-М, 2018. — 303 с. — (Высшее образование: Магистратура). - ЭБС ZNANIUM.com. - URL: https://znanium.com/catalog/product/914132 (дата обращения: 12.04.2023). – Текст : электронный.</w:t>
            </w:r>
          </w:p>
        </w:tc>
      </w:tr>
    </w:tbl>
    <w:p w14:paraId="3AC8AE13" w14:textId="77777777" w:rsidR="00D3651F" w:rsidRPr="00EB0D14" w:rsidRDefault="00D3651F" w:rsidP="00D3651F">
      <w:pPr>
        <w:shd w:val="clear" w:color="auto" w:fill="FFFFFF"/>
        <w:suppressAutoHyphens/>
        <w:spacing w:line="360" w:lineRule="auto"/>
        <w:ind w:left="709" w:right="138" w:firstLine="207"/>
        <w:jc w:val="both"/>
        <w:rPr>
          <w:b/>
          <w:i/>
          <w:sz w:val="28"/>
          <w:szCs w:val="28"/>
        </w:rPr>
      </w:pPr>
      <w:r w:rsidRPr="00EB0D14">
        <w:rPr>
          <w:b/>
          <w:i/>
          <w:sz w:val="28"/>
          <w:szCs w:val="28"/>
        </w:rPr>
        <w:lastRenderedPageBreak/>
        <w:t xml:space="preserve">Дополнительная </w:t>
      </w:r>
    </w:p>
    <w:p w14:paraId="3FCAE8BE" w14:textId="77777777" w:rsidR="00D3651F" w:rsidRDefault="00D3651F" w:rsidP="00D3651F">
      <w:pPr>
        <w:numPr>
          <w:ilvl w:val="0"/>
          <w:numId w:val="9"/>
        </w:numPr>
        <w:tabs>
          <w:tab w:val="left" w:pos="1532"/>
        </w:tabs>
        <w:spacing w:before="74" w:line="360" w:lineRule="auto"/>
        <w:ind w:right="138"/>
        <w:jc w:val="both"/>
        <w:rPr>
          <w:sz w:val="28"/>
          <w:szCs w:val="22"/>
          <w:lang w:eastAsia="en-US"/>
        </w:rPr>
      </w:pPr>
      <w:r w:rsidRPr="00802BCD">
        <w:rPr>
          <w:sz w:val="28"/>
          <w:szCs w:val="22"/>
          <w:lang w:eastAsia="en-US"/>
        </w:rPr>
        <w:t xml:space="preserve">Вахрушина М.А. Бухгалтерский управленческий учет + </w:t>
      </w:r>
      <w:proofErr w:type="spellStart"/>
      <w:proofErr w:type="gramStart"/>
      <w:r w:rsidRPr="00802BCD">
        <w:rPr>
          <w:sz w:val="28"/>
          <w:szCs w:val="22"/>
          <w:lang w:eastAsia="en-US"/>
        </w:rPr>
        <w:t>еПриложение:Тесты</w:t>
      </w:r>
      <w:proofErr w:type="spellEnd"/>
      <w:proofErr w:type="gramEnd"/>
      <w:r w:rsidRPr="00802BCD">
        <w:rPr>
          <w:sz w:val="28"/>
          <w:szCs w:val="22"/>
          <w:lang w:eastAsia="en-US"/>
        </w:rPr>
        <w:t xml:space="preserve"> : учебник для студентов, обучающихся по направлению "Экономика и управление" / М.А. Вахрушина; </w:t>
      </w:r>
      <w:proofErr w:type="spellStart"/>
      <w:r w:rsidRPr="00802BCD">
        <w:rPr>
          <w:sz w:val="28"/>
          <w:szCs w:val="22"/>
          <w:lang w:eastAsia="en-US"/>
        </w:rPr>
        <w:t>Финуниверситет</w:t>
      </w:r>
      <w:proofErr w:type="spellEnd"/>
      <w:r w:rsidRPr="00802BCD">
        <w:rPr>
          <w:sz w:val="28"/>
          <w:szCs w:val="22"/>
          <w:lang w:eastAsia="en-US"/>
        </w:rPr>
        <w:t xml:space="preserve">. - Москва: </w:t>
      </w:r>
      <w:proofErr w:type="spellStart"/>
      <w:r w:rsidRPr="00802BCD">
        <w:rPr>
          <w:sz w:val="28"/>
          <w:szCs w:val="22"/>
          <w:lang w:eastAsia="en-US"/>
        </w:rPr>
        <w:t>Кнорус</w:t>
      </w:r>
      <w:proofErr w:type="spellEnd"/>
      <w:r w:rsidRPr="00802BCD">
        <w:rPr>
          <w:sz w:val="28"/>
          <w:szCs w:val="22"/>
          <w:lang w:eastAsia="en-US"/>
        </w:rPr>
        <w:t xml:space="preserve">, 2019. - 392 с. - (Бакалавриат). – </w:t>
      </w:r>
      <w:proofErr w:type="gramStart"/>
      <w:r w:rsidRPr="00802BCD">
        <w:rPr>
          <w:sz w:val="28"/>
          <w:szCs w:val="22"/>
          <w:lang w:eastAsia="en-US"/>
        </w:rPr>
        <w:t>Текст :</w:t>
      </w:r>
      <w:proofErr w:type="gramEnd"/>
      <w:r w:rsidRPr="00802BCD">
        <w:rPr>
          <w:sz w:val="28"/>
          <w:szCs w:val="22"/>
          <w:lang w:eastAsia="en-US"/>
        </w:rPr>
        <w:t xml:space="preserve"> непосредственный. – То же. – 2023. - ЭБС BOOK.ru. – URL:https://book.ru/book/947674 (дата обращения: 24.04.2023). – </w:t>
      </w:r>
      <w:proofErr w:type="gramStart"/>
      <w:r w:rsidRPr="00802BCD">
        <w:rPr>
          <w:sz w:val="28"/>
          <w:szCs w:val="22"/>
          <w:lang w:eastAsia="en-US"/>
        </w:rPr>
        <w:t>Текст :</w:t>
      </w:r>
      <w:proofErr w:type="gramEnd"/>
      <w:r w:rsidRPr="00802BCD">
        <w:rPr>
          <w:sz w:val="28"/>
          <w:szCs w:val="22"/>
          <w:lang w:eastAsia="en-US"/>
        </w:rPr>
        <w:t xml:space="preserve"> электронный.</w:t>
      </w:r>
    </w:p>
    <w:p w14:paraId="664F92B1" w14:textId="77777777" w:rsidR="00D3651F" w:rsidRDefault="00D3651F" w:rsidP="00D3651F">
      <w:pPr>
        <w:numPr>
          <w:ilvl w:val="0"/>
          <w:numId w:val="9"/>
        </w:numPr>
        <w:tabs>
          <w:tab w:val="left" w:pos="1532"/>
        </w:tabs>
        <w:spacing w:before="74" w:line="360" w:lineRule="auto"/>
        <w:ind w:right="138"/>
        <w:jc w:val="both"/>
        <w:rPr>
          <w:sz w:val="28"/>
          <w:szCs w:val="22"/>
          <w:lang w:eastAsia="en-US"/>
        </w:rPr>
      </w:pPr>
      <w:r w:rsidRPr="00802BCD">
        <w:rPr>
          <w:sz w:val="28"/>
          <w:szCs w:val="22"/>
          <w:lang w:eastAsia="en-US"/>
        </w:rPr>
        <w:t xml:space="preserve">Вахрушина М.А. Управленческий учет для менеджеров + </w:t>
      </w:r>
      <w:proofErr w:type="spellStart"/>
      <w:r w:rsidRPr="00802BCD">
        <w:rPr>
          <w:sz w:val="28"/>
          <w:szCs w:val="22"/>
          <w:lang w:eastAsia="en-US"/>
        </w:rPr>
        <w:t>еПриложение</w:t>
      </w:r>
      <w:proofErr w:type="spellEnd"/>
      <w:r w:rsidRPr="00802BCD">
        <w:rPr>
          <w:sz w:val="28"/>
          <w:szCs w:val="22"/>
          <w:lang w:eastAsia="en-US"/>
        </w:rPr>
        <w:t xml:space="preserve">: </w:t>
      </w:r>
      <w:proofErr w:type="gramStart"/>
      <w:r w:rsidRPr="00802BCD">
        <w:rPr>
          <w:sz w:val="28"/>
          <w:szCs w:val="22"/>
          <w:lang w:eastAsia="en-US"/>
        </w:rPr>
        <w:t>Тесты :</w:t>
      </w:r>
      <w:proofErr w:type="gramEnd"/>
      <w:r w:rsidRPr="00802BCD">
        <w:rPr>
          <w:sz w:val="28"/>
          <w:szCs w:val="22"/>
          <w:lang w:eastAsia="en-US"/>
        </w:rPr>
        <w:t xml:space="preserve"> учебник для напр. </w:t>
      </w:r>
      <w:proofErr w:type="spellStart"/>
      <w:r w:rsidRPr="00802BCD">
        <w:rPr>
          <w:sz w:val="28"/>
          <w:szCs w:val="22"/>
          <w:lang w:eastAsia="en-US"/>
        </w:rPr>
        <w:t>бакалавриата</w:t>
      </w:r>
      <w:proofErr w:type="spellEnd"/>
      <w:r w:rsidRPr="00802BCD">
        <w:rPr>
          <w:sz w:val="28"/>
          <w:szCs w:val="22"/>
          <w:lang w:eastAsia="en-US"/>
        </w:rPr>
        <w:t xml:space="preserve"> "Менеджмент" / М.А. Вахрушина; </w:t>
      </w:r>
      <w:proofErr w:type="spellStart"/>
      <w:r w:rsidRPr="00802BCD">
        <w:rPr>
          <w:sz w:val="28"/>
          <w:szCs w:val="22"/>
          <w:lang w:eastAsia="en-US"/>
        </w:rPr>
        <w:t>Финуниверситет</w:t>
      </w:r>
      <w:proofErr w:type="spellEnd"/>
      <w:r w:rsidRPr="00802BCD">
        <w:rPr>
          <w:sz w:val="28"/>
          <w:szCs w:val="22"/>
          <w:lang w:eastAsia="en-US"/>
        </w:rPr>
        <w:t xml:space="preserve">. - Москва: </w:t>
      </w:r>
      <w:proofErr w:type="spellStart"/>
      <w:r w:rsidRPr="00802BCD">
        <w:rPr>
          <w:sz w:val="28"/>
          <w:szCs w:val="22"/>
          <w:lang w:eastAsia="en-US"/>
        </w:rPr>
        <w:t>Кнорус</w:t>
      </w:r>
      <w:proofErr w:type="spellEnd"/>
      <w:r w:rsidRPr="00802BCD">
        <w:rPr>
          <w:sz w:val="28"/>
          <w:szCs w:val="22"/>
          <w:lang w:eastAsia="en-US"/>
        </w:rPr>
        <w:t xml:space="preserve">, 2018. - 320 с. - Текст: непосредственный. - (Бакалавриат). - То же. - 2023. - ЭБС BOOK.ru. - URL: https://book.ru/book/947711 (дата обращения: 06.04.2023). — </w:t>
      </w:r>
      <w:proofErr w:type="gramStart"/>
      <w:r w:rsidRPr="00802BCD">
        <w:rPr>
          <w:sz w:val="28"/>
          <w:szCs w:val="22"/>
          <w:lang w:eastAsia="en-US"/>
        </w:rPr>
        <w:t>Текст :</w:t>
      </w:r>
      <w:proofErr w:type="gramEnd"/>
      <w:r w:rsidRPr="00802BCD">
        <w:rPr>
          <w:sz w:val="28"/>
          <w:szCs w:val="22"/>
          <w:lang w:eastAsia="en-US"/>
        </w:rPr>
        <w:t xml:space="preserve"> электронный.</w:t>
      </w:r>
    </w:p>
    <w:p w14:paraId="15BB900E" w14:textId="77777777" w:rsidR="00D3651F" w:rsidRDefault="00D3651F" w:rsidP="00D3651F">
      <w:pPr>
        <w:numPr>
          <w:ilvl w:val="0"/>
          <w:numId w:val="9"/>
        </w:numPr>
        <w:tabs>
          <w:tab w:val="left" w:pos="1532"/>
        </w:tabs>
        <w:spacing w:before="74" w:line="360" w:lineRule="auto"/>
        <w:ind w:right="138"/>
        <w:jc w:val="both"/>
        <w:rPr>
          <w:sz w:val="28"/>
          <w:szCs w:val="22"/>
          <w:lang w:eastAsia="en-US"/>
        </w:rPr>
      </w:pPr>
      <w:r w:rsidRPr="00EE12E0">
        <w:rPr>
          <w:sz w:val="28"/>
          <w:szCs w:val="22"/>
          <w:lang w:eastAsia="en-US"/>
        </w:rPr>
        <w:t xml:space="preserve">Керимов В.Э. Учет затрат, </w:t>
      </w:r>
      <w:proofErr w:type="spellStart"/>
      <w:r w:rsidRPr="00EE12E0">
        <w:rPr>
          <w:sz w:val="28"/>
          <w:szCs w:val="22"/>
          <w:lang w:eastAsia="en-US"/>
        </w:rPr>
        <w:t>калькулирование</w:t>
      </w:r>
      <w:proofErr w:type="spellEnd"/>
      <w:r w:rsidRPr="00EE12E0">
        <w:rPr>
          <w:sz w:val="28"/>
          <w:szCs w:val="22"/>
          <w:lang w:eastAsia="en-US"/>
        </w:rPr>
        <w:t xml:space="preserve"> и бюджетирование в отдельных отраслях производственной сферы: учебник для студ. вузов, </w:t>
      </w:r>
      <w:proofErr w:type="spellStart"/>
      <w:r w:rsidRPr="00EE12E0">
        <w:rPr>
          <w:sz w:val="28"/>
          <w:szCs w:val="22"/>
          <w:lang w:eastAsia="en-US"/>
        </w:rPr>
        <w:t>обуч</w:t>
      </w:r>
      <w:proofErr w:type="spellEnd"/>
      <w:r w:rsidRPr="00EE12E0">
        <w:rPr>
          <w:sz w:val="28"/>
          <w:szCs w:val="22"/>
          <w:lang w:eastAsia="en-US"/>
        </w:rPr>
        <w:t xml:space="preserve">. по напр. </w:t>
      </w:r>
      <w:proofErr w:type="spellStart"/>
      <w:r w:rsidRPr="00EE12E0">
        <w:rPr>
          <w:sz w:val="28"/>
          <w:szCs w:val="22"/>
          <w:lang w:eastAsia="en-US"/>
        </w:rPr>
        <w:t>подг</w:t>
      </w:r>
      <w:proofErr w:type="spellEnd"/>
      <w:r w:rsidRPr="00EE12E0">
        <w:rPr>
          <w:sz w:val="28"/>
          <w:szCs w:val="22"/>
          <w:lang w:eastAsia="en-US"/>
        </w:rPr>
        <w:t xml:space="preserve">. "Экономика" и "Менеджмент" / В.Э. Керимов. - Москва: Дашков и К, 2015. - 384 с. – </w:t>
      </w:r>
      <w:proofErr w:type="gramStart"/>
      <w:r w:rsidRPr="00EE12E0">
        <w:rPr>
          <w:sz w:val="28"/>
          <w:szCs w:val="22"/>
          <w:lang w:eastAsia="en-US"/>
        </w:rPr>
        <w:t>Текст :</w:t>
      </w:r>
      <w:proofErr w:type="gramEnd"/>
      <w:r w:rsidRPr="00EE12E0">
        <w:rPr>
          <w:sz w:val="28"/>
          <w:szCs w:val="22"/>
          <w:lang w:eastAsia="en-US"/>
        </w:rPr>
        <w:t xml:space="preserve"> непосредственный. - То же. - 2020. - ЭБС Университетская библиотека </w:t>
      </w:r>
      <w:proofErr w:type="spellStart"/>
      <w:r w:rsidRPr="00EE12E0">
        <w:rPr>
          <w:sz w:val="28"/>
          <w:szCs w:val="22"/>
          <w:lang w:eastAsia="en-US"/>
        </w:rPr>
        <w:t>online</w:t>
      </w:r>
      <w:proofErr w:type="spellEnd"/>
      <w:r w:rsidRPr="00EE12E0">
        <w:rPr>
          <w:sz w:val="28"/>
          <w:szCs w:val="22"/>
          <w:lang w:eastAsia="en-US"/>
        </w:rPr>
        <w:t xml:space="preserve">. - URL: </w:t>
      </w:r>
      <w:proofErr w:type="gramStart"/>
      <w:r w:rsidRPr="00EE12E0">
        <w:rPr>
          <w:sz w:val="28"/>
          <w:szCs w:val="22"/>
          <w:lang w:eastAsia="en-US"/>
        </w:rPr>
        <w:lastRenderedPageBreak/>
        <w:t>http://biblioclub.ru/index.php?page=book&amp;id=573221 ;</w:t>
      </w:r>
      <w:proofErr w:type="gramEnd"/>
      <w:r w:rsidRPr="00EE12E0">
        <w:rPr>
          <w:sz w:val="28"/>
          <w:szCs w:val="22"/>
          <w:lang w:eastAsia="en-US"/>
        </w:rPr>
        <w:t xml:space="preserve"> ЭБС ZNANIUM.com. - URL: https://znanium.com/catalog/product/1091567 (дата обращения: 24.04.2023). - </w:t>
      </w:r>
      <w:proofErr w:type="gramStart"/>
      <w:r w:rsidRPr="00EE12E0">
        <w:rPr>
          <w:sz w:val="28"/>
          <w:szCs w:val="22"/>
          <w:lang w:eastAsia="en-US"/>
        </w:rPr>
        <w:t>Текст :</w:t>
      </w:r>
      <w:proofErr w:type="gramEnd"/>
      <w:r w:rsidRPr="00EE12E0">
        <w:rPr>
          <w:sz w:val="28"/>
          <w:szCs w:val="22"/>
          <w:lang w:eastAsia="en-US"/>
        </w:rPr>
        <w:t xml:space="preserve"> электронный.</w:t>
      </w:r>
    </w:p>
    <w:p w14:paraId="5792374F" w14:textId="77777777" w:rsidR="00D3651F" w:rsidRPr="00F2525F" w:rsidRDefault="00D3651F" w:rsidP="00D3651F">
      <w:pPr>
        <w:numPr>
          <w:ilvl w:val="0"/>
          <w:numId w:val="9"/>
        </w:numPr>
        <w:tabs>
          <w:tab w:val="left" w:pos="1532"/>
        </w:tabs>
        <w:spacing w:before="74" w:line="360" w:lineRule="auto"/>
        <w:ind w:right="138"/>
        <w:jc w:val="both"/>
        <w:rPr>
          <w:noProof/>
        </w:rPr>
      </w:pPr>
      <w:proofErr w:type="spellStart"/>
      <w:r w:rsidRPr="00F2525F">
        <w:rPr>
          <w:sz w:val="28"/>
          <w:szCs w:val="22"/>
          <w:lang w:eastAsia="en-US"/>
        </w:rPr>
        <w:t>Остервальдер</w:t>
      </w:r>
      <w:proofErr w:type="spellEnd"/>
      <w:r w:rsidRPr="00F2525F">
        <w:rPr>
          <w:sz w:val="28"/>
          <w:szCs w:val="22"/>
          <w:lang w:eastAsia="en-US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F2525F">
        <w:rPr>
          <w:sz w:val="28"/>
          <w:szCs w:val="22"/>
          <w:lang w:eastAsia="en-US"/>
        </w:rPr>
        <w:t>Остервальдер</w:t>
      </w:r>
      <w:proofErr w:type="spellEnd"/>
      <w:r w:rsidRPr="00F2525F">
        <w:rPr>
          <w:sz w:val="28"/>
          <w:szCs w:val="22"/>
          <w:lang w:eastAsia="en-US"/>
        </w:rPr>
        <w:t xml:space="preserve">, И. </w:t>
      </w:r>
      <w:proofErr w:type="spellStart"/>
      <w:r w:rsidRPr="00F2525F">
        <w:rPr>
          <w:sz w:val="28"/>
          <w:szCs w:val="22"/>
          <w:lang w:eastAsia="en-US"/>
        </w:rPr>
        <w:t>Пинье</w:t>
      </w:r>
      <w:proofErr w:type="spellEnd"/>
      <w:r w:rsidRPr="00F2525F">
        <w:rPr>
          <w:sz w:val="28"/>
          <w:szCs w:val="22"/>
          <w:lang w:eastAsia="en-US"/>
        </w:rPr>
        <w:t xml:space="preserve">. - 2-е изд. - Москва: Альпина </w:t>
      </w:r>
      <w:proofErr w:type="spellStart"/>
      <w:proofErr w:type="gramStart"/>
      <w:r w:rsidRPr="00F2525F">
        <w:rPr>
          <w:sz w:val="28"/>
          <w:szCs w:val="22"/>
          <w:lang w:eastAsia="en-US"/>
        </w:rPr>
        <w:t>Паблишер</w:t>
      </w:r>
      <w:proofErr w:type="spellEnd"/>
      <w:r w:rsidRPr="00F2525F">
        <w:rPr>
          <w:sz w:val="28"/>
          <w:szCs w:val="22"/>
          <w:lang w:eastAsia="en-US"/>
        </w:rPr>
        <w:t>,  2016</w:t>
      </w:r>
      <w:proofErr w:type="gramEnd"/>
      <w:r w:rsidRPr="00F2525F">
        <w:rPr>
          <w:sz w:val="28"/>
          <w:szCs w:val="22"/>
          <w:lang w:eastAsia="en-US"/>
        </w:rPr>
        <w:t xml:space="preserve">. - 288 с.  - Текст: непосредственный. - То же. - ЭБС ZNANIUM.com. - URL: </w:t>
      </w:r>
      <w:proofErr w:type="gramStart"/>
      <w:r w:rsidRPr="00F2525F">
        <w:rPr>
          <w:sz w:val="28"/>
          <w:szCs w:val="22"/>
          <w:lang w:eastAsia="en-US"/>
        </w:rPr>
        <w:t>http://znanium.com/catalog/product/916078 ;</w:t>
      </w:r>
      <w:proofErr w:type="gramEnd"/>
      <w:r w:rsidRPr="00F2525F">
        <w:rPr>
          <w:sz w:val="28"/>
          <w:szCs w:val="22"/>
          <w:lang w:eastAsia="en-US"/>
        </w:rPr>
        <w:t xml:space="preserve"> ЭБС </w:t>
      </w:r>
      <w:proofErr w:type="spellStart"/>
      <w:r w:rsidRPr="00F2525F">
        <w:rPr>
          <w:sz w:val="28"/>
          <w:szCs w:val="22"/>
          <w:lang w:eastAsia="en-US"/>
        </w:rPr>
        <w:t>Alpina</w:t>
      </w:r>
      <w:proofErr w:type="spellEnd"/>
      <w:r w:rsidRPr="00F2525F">
        <w:rPr>
          <w:sz w:val="28"/>
          <w:szCs w:val="22"/>
          <w:lang w:eastAsia="en-US"/>
        </w:rPr>
        <w:t xml:space="preserve"> </w:t>
      </w:r>
      <w:proofErr w:type="spellStart"/>
      <w:r w:rsidRPr="00F2525F">
        <w:rPr>
          <w:sz w:val="28"/>
          <w:szCs w:val="22"/>
          <w:lang w:eastAsia="en-US"/>
        </w:rPr>
        <w:t>Digital</w:t>
      </w:r>
      <w:proofErr w:type="spellEnd"/>
      <w:r w:rsidRPr="00F2525F">
        <w:rPr>
          <w:sz w:val="28"/>
          <w:szCs w:val="22"/>
          <w:lang w:eastAsia="en-US"/>
        </w:rPr>
        <w:t xml:space="preserve">. - URL: https://finunivers.alpinadigital.ru/book/351 (дата обращения: 06.04.2023). - </w:t>
      </w:r>
      <w:proofErr w:type="gramStart"/>
      <w:r w:rsidRPr="00F2525F">
        <w:rPr>
          <w:sz w:val="28"/>
          <w:szCs w:val="22"/>
          <w:lang w:eastAsia="en-US"/>
        </w:rPr>
        <w:t>Текст :</w:t>
      </w:r>
      <w:proofErr w:type="gramEnd"/>
      <w:r w:rsidRPr="00F2525F">
        <w:rPr>
          <w:sz w:val="28"/>
          <w:szCs w:val="22"/>
          <w:lang w:eastAsia="en-US"/>
        </w:rPr>
        <w:t xml:space="preserve"> электронный.</w:t>
      </w:r>
    </w:p>
    <w:p w14:paraId="1F60C3D1" w14:textId="77777777" w:rsidR="00D3651F" w:rsidRPr="00F2525F" w:rsidRDefault="00D3651F" w:rsidP="00D3651F">
      <w:pPr>
        <w:numPr>
          <w:ilvl w:val="0"/>
          <w:numId w:val="9"/>
        </w:numPr>
        <w:tabs>
          <w:tab w:val="left" w:pos="1532"/>
        </w:tabs>
        <w:spacing w:before="74" w:line="360" w:lineRule="auto"/>
        <w:ind w:right="138"/>
        <w:jc w:val="both"/>
        <w:rPr>
          <w:noProof/>
          <w:sz w:val="28"/>
          <w:szCs w:val="28"/>
        </w:rPr>
      </w:pPr>
      <w:r w:rsidRPr="00F2525F">
        <w:rPr>
          <w:sz w:val="28"/>
          <w:szCs w:val="28"/>
          <w:lang w:eastAsia="en-US"/>
        </w:rPr>
        <w:t xml:space="preserve">Управленческий учет: сборник задач: учебное пособие для направления </w:t>
      </w:r>
      <w:proofErr w:type="spellStart"/>
      <w:r w:rsidRPr="00F2525F">
        <w:rPr>
          <w:sz w:val="28"/>
          <w:szCs w:val="28"/>
          <w:lang w:eastAsia="en-US"/>
        </w:rPr>
        <w:t>бакалавриата</w:t>
      </w:r>
      <w:proofErr w:type="spellEnd"/>
      <w:r w:rsidRPr="00F2525F">
        <w:rPr>
          <w:sz w:val="28"/>
          <w:szCs w:val="28"/>
          <w:lang w:eastAsia="en-US"/>
        </w:rPr>
        <w:t xml:space="preserve"> "Экономика" / М.А. Вахрушина, И.Д. Демина, Н.В. Малиновская [и др.]; </w:t>
      </w:r>
      <w:proofErr w:type="spellStart"/>
      <w:proofErr w:type="gramStart"/>
      <w:r w:rsidRPr="00F2525F">
        <w:rPr>
          <w:sz w:val="28"/>
          <w:szCs w:val="28"/>
          <w:lang w:eastAsia="en-US"/>
        </w:rPr>
        <w:t>Финуниверситет</w:t>
      </w:r>
      <w:proofErr w:type="spellEnd"/>
      <w:r w:rsidRPr="00F2525F">
        <w:rPr>
          <w:sz w:val="28"/>
          <w:szCs w:val="28"/>
          <w:lang w:eastAsia="en-US"/>
        </w:rPr>
        <w:t xml:space="preserve"> ;</w:t>
      </w:r>
      <w:proofErr w:type="gramEnd"/>
      <w:r w:rsidRPr="00F2525F">
        <w:rPr>
          <w:sz w:val="28"/>
          <w:szCs w:val="28"/>
          <w:lang w:eastAsia="en-US"/>
        </w:rPr>
        <w:t xml:space="preserve"> под ред. М.А. Вахрушиной, Н.В. Малиновской - Москва: </w:t>
      </w:r>
      <w:proofErr w:type="spellStart"/>
      <w:r w:rsidRPr="00F2525F">
        <w:rPr>
          <w:sz w:val="28"/>
          <w:szCs w:val="28"/>
          <w:lang w:eastAsia="en-US"/>
        </w:rPr>
        <w:t>Кнорус</w:t>
      </w:r>
      <w:proofErr w:type="spellEnd"/>
      <w:r w:rsidRPr="00F2525F">
        <w:rPr>
          <w:sz w:val="28"/>
          <w:szCs w:val="28"/>
          <w:lang w:eastAsia="en-US"/>
        </w:rPr>
        <w:t xml:space="preserve">, 2021. - 128 с. - Бакалавриат. - </w:t>
      </w:r>
      <w:proofErr w:type="gramStart"/>
      <w:r w:rsidRPr="00F2525F">
        <w:rPr>
          <w:sz w:val="28"/>
          <w:szCs w:val="28"/>
          <w:lang w:eastAsia="en-US"/>
        </w:rPr>
        <w:t>Текст :</w:t>
      </w:r>
      <w:proofErr w:type="gramEnd"/>
      <w:r w:rsidRPr="00F2525F">
        <w:rPr>
          <w:sz w:val="28"/>
          <w:szCs w:val="28"/>
          <w:lang w:eastAsia="en-US"/>
        </w:rPr>
        <w:t xml:space="preserve"> непосредственный.  – То же. – 2023. – ЭБС BOOK.ru. - URL: https://book.ru/book/948852 (дата обращения: 06.04.2023). – </w:t>
      </w:r>
      <w:proofErr w:type="gramStart"/>
      <w:r w:rsidRPr="00F2525F">
        <w:rPr>
          <w:sz w:val="28"/>
          <w:szCs w:val="28"/>
          <w:lang w:eastAsia="en-US"/>
        </w:rPr>
        <w:t>Текст :</w:t>
      </w:r>
      <w:proofErr w:type="gramEnd"/>
      <w:r w:rsidRPr="00F2525F">
        <w:rPr>
          <w:sz w:val="28"/>
          <w:szCs w:val="28"/>
          <w:lang w:eastAsia="en-US"/>
        </w:rPr>
        <w:t xml:space="preserve"> электронный.</w:t>
      </w:r>
    </w:p>
    <w:p w14:paraId="67889D19" w14:textId="77777777" w:rsidR="00EB0D14" w:rsidRPr="00EB0D14" w:rsidRDefault="00EB0D14" w:rsidP="007F2B21">
      <w:pPr>
        <w:pStyle w:val="1"/>
        <w:spacing w:line="360" w:lineRule="auto"/>
        <w:ind w:left="426"/>
        <w:jc w:val="both"/>
        <w:rPr>
          <w:noProof/>
        </w:rPr>
      </w:pPr>
      <w:r w:rsidRPr="00EB0D14">
        <w:rPr>
          <w:noProof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1B4EE91E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Финансового университета (ЭБ) http://elib.fa.ru/</w:t>
      </w:r>
    </w:p>
    <w:p w14:paraId="3D51E204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BOOK.RU http://www.book.ru</w:t>
      </w:r>
    </w:p>
    <w:p w14:paraId="09587D30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2C743BA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Электронно-библиотечная система </w:t>
      </w:r>
      <w:proofErr w:type="spellStart"/>
      <w:r w:rsidRPr="00EB0D14">
        <w:rPr>
          <w:sz w:val="28"/>
          <w:szCs w:val="28"/>
        </w:rPr>
        <w:t>Znanium</w:t>
      </w:r>
      <w:proofErr w:type="spellEnd"/>
      <w:r w:rsidRPr="00EB0D14">
        <w:rPr>
          <w:sz w:val="28"/>
          <w:szCs w:val="28"/>
        </w:rPr>
        <w:t xml:space="preserve"> http://www.znanium.com</w:t>
      </w:r>
    </w:p>
    <w:p w14:paraId="517DED44" w14:textId="77777777" w:rsidR="00D3651F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F2525F">
        <w:rPr>
          <w:sz w:val="28"/>
          <w:szCs w:val="28"/>
        </w:rPr>
        <w:t xml:space="preserve">Образовательная платформа </w:t>
      </w:r>
      <w:proofErr w:type="spellStart"/>
      <w:r w:rsidRPr="00F2525F">
        <w:rPr>
          <w:sz w:val="28"/>
          <w:szCs w:val="28"/>
        </w:rPr>
        <w:t>Юрайт</w:t>
      </w:r>
      <w:proofErr w:type="spellEnd"/>
      <w:r w:rsidRPr="00F2525F">
        <w:rPr>
          <w:sz w:val="28"/>
          <w:szCs w:val="28"/>
        </w:rPr>
        <w:t xml:space="preserve"> </w:t>
      </w:r>
      <w:hyperlink r:id="rId8" w:history="1">
        <w:r w:rsidRPr="0052241F">
          <w:rPr>
            <w:rStyle w:val="ad"/>
            <w:sz w:val="28"/>
            <w:szCs w:val="28"/>
          </w:rPr>
          <w:t>https://urait.ru/</w:t>
        </w:r>
      </w:hyperlink>
    </w:p>
    <w:p w14:paraId="67043A78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Научная электронная библиотека eLibrary.ru http://elibrary.ru  </w:t>
      </w:r>
    </w:p>
    <w:p w14:paraId="2843F599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Электронная библиотека http://grebennikon.ru</w:t>
      </w:r>
    </w:p>
    <w:p w14:paraId="5231A68D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Национальная электронная библиотека http://нэб.рф/</w:t>
      </w:r>
    </w:p>
    <w:p w14:paraId="55CF635C" w14:textId="77777777" w:rsidR="00D3651F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F2525F">
        <w:rPr>
          <w:sz w:val="28"/>
          <w:szCs w:val="28"/>
        </w:rPr>
        <w:lastRenderedPageBreak/>
        <w:t xml:space="preserve">Диссертации и авторефераты на сайте Высшей аттестационной комиссии (ВАК) </w:t>
      </w:r>
      <w:hyperlink r:id="rId9" w:history="1">
        <w:r w:rsidRPr="0052241F">
          <w:rPr>
            <w:rStyle w:val="ad"/>
            <w:sz w:val="28"/>
            <w:szCs w:val="28"/>
          </w:rPr>
          <w:t>https://vak.minobrnauki.gov.ru/</w:t>
        </w:r>
      </w:hyperlink>
    </w:p>
    <w:p w14:paraId="1023AF18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Финансовая справочная система «Финансовый директор» http://www.1fd.ru/</w:t>
      </w:r>
    </w:p>
    <w:p w14:paraId="4400EA0F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72202015" w14:textId="77777777" w:rsidR="00D3651F" w:rsidRPr="00EB0D14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</w:rPr>
      </w:pPr>
      <w:r w:rsidRPr="00EB0D14">
        <w:rPr>
          <w:sz w:val="28"/>
          <w:szCs w:val="28"/>
        </w:rPr>
        <w:t xml:space="preserve">Пакет баз данных компании EBSCO </w:t>
      </w:r>
      <w:proofErr w:type="spellStart"/>
      <w:r w:rsidRPr="00EB0D14">
        <w:rPr>
          <w:sz w:val="28"/>
          <w:szCs w:val="28"/>
        </w:rPr>
        <w:t>Publishing</w:t>
      </w:r>
      <w:proofErr w:type="spellEnd"/>
      <w:r w:rsidRPr="00EB0D14">
        <w:rPr>
          <w:sz w:val="28"/>
          <w:szCs w:val="28"/>
        </w:rPr>
        <w:t xml:space="preserve">, крупнейшего </w:t>
      </w:r>
      <w:proofErr w:type="spellStart"/>
      <w:r w:rsidRPr="00EB0D14">
        <w:rPr>
          <w:sz w:val="28"/>
          <w:szCs w:val="28"/>
        </w:rPr>
        <w:t>агрегатора</w:t>
      </w:r>
      <w:proofErr w:type="spellEnd"/>
      <w:r w:rsidRPr="00EB0D14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557BAF47" w14:textId="77777777" w:rsidR="00D3651F" w:rsidRPr="00B54A0F" w:rsidRDefault="00D3651F" w:rsidP="00D3651F">
      <w:pPr>
        <w:numPr>
          <w:ilvl w:val="0"/>
          <w:numId w:val="2"/>
        </w:numPr>
        <w:spacing w:line="360" w:lineRule="auto"/>
        <w:ind w:left="714" w:right="138" w:hanging="357"/>
        <w:jc w:val="both"/>
        <w:rPr>
          <w:sz w:val="28"/>
          <w:szCs w:val="28"/>
          <w:lang w:val="en-US"/>
        </w:rPr>
      </w:pPr>
      <w:r w:rsidRPr="00EB0D14">
        <w:rPr>
          <w:sz w:val="28"/>
          <w:szCs w:val="28"/>
        </w:rPr>
        <w:t>Электронные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продукты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</w:rPr>
        <w:t>издательства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Elsevier</w:t>
      </w:r>
      <w:r w:rsidRPr="00B54A0F">
        <w:rPr>
          <w:sz w:val="28"/>
          <w:szCs w:val="28"/>
          <w:lang w:val="en-US"/>
        </w:rPr>
        <w:t xml:space="preserve">. </w:t>
      </w:r>
      <w:r w:rsidRPr="00EB0D14">
        <w:rPr>
          <w:sz w:val="28"/>
          <w:szCs w:val="28"/>
        </w:rPr>
        <w:t>Коллекции</w:t>
      </w:r>
      <w:r w:rsidRPr="00B54A0F">
        <w:rPr>
          <w:sz w:val="28"/>
          <w:szCs w:val="28"/>
          <w:lang w:val="en-US"/>
        </w:rPr>
        <w:t xml:space="preserve">: </w:t>
      </w:r>
      <w:r w:rsidRPr="00EB0D14">
        <w:rPr>
          <w:sz w:val="28"/>
          <w:szCs w:val="28"/>
          <w:lang w:val="en-US"/>
        </w:rPr>
        <w:t>Business</w:t>
      </w:r>
      <w:r w:rsidRPr="00B54A0F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management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Accounting</w:t>
      </w:r>
      <w:r w:rsidRPr="00B54A0F">
        <w:rPr>
          <w:sz w:val="28"/>
          <w:szCs w:val="28"/>
          <w:lang w:val="en-US"/>
        </w:rPr>
        <w:t xml:space="preserve">; </w:t>
      </w:r>
      <w:r w:rsidRPr="00EB0D14">
        <w:rPr>
          <w:sz w:val="28"/>
          <w:szCs w:val="28"/>
          <w:lang w:val="en-US"/>
        </w:rPr>
        <w:t>Economics</w:t>
      </w:r>
      <w:r w:rsidRPr="00B54A0F">
        <w:rPr>
          <w:sz w:val="28"/>
          <w:szCs w:val="28"/>
          <w:lang w:val="en-US"/>
        </w:rPr>
        <w:t xml:space="preserve">, </w:t>
      </w:r>
      <w:r w:rsidRPr="00EB0D14">
        <w:rPr>
          <w:sz w:val="28"/>
          <w:szCs w:val="28"/>
          <w:lang w:val="en-US"/>
        </w:rPr>
        <w:t>Econometrics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and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Finance</w:t>
      </w:r>
      <w:r w:rsidRPr="00B54A0F">
        <w:rPr>
          <w:sz w:val="28"/>
          <w:szCs w:val="28"/>
          <w:lang w:val="en-US"/>
        </w:rPr>
        <w:t xml:space="preserve"> </w:t>
      </w:r>
      <w:r w:rsidRPr="00EB0D14">
        <w:rPr>
          <w:sz w:val="28"/>
          <w:szCs w:val="28"/>
          <w:lang w:val="en-US"/>
        </w:rPr>
        <w:t>http</w:t>
      </w:r>
      <w:r w:rsidRPr="00B54A0F">
        <w:rPr>
          <w:sz w:val="28"/>
          <w:szCs w:val="28"/>
          <w:lang w:val="en-US"/>
        </w:rPr>
        <w:t>://</w:t>
      </w:r>
      <w:r w:rsidRPr="00EB0D14">
        <w:rPr>
          <w:sz w:val="28"/>
          <w:szCs w:val="28"/>
          <w:lang w:val="en-US"/>
        </w:rPr>
        <w:t>www</w:t>
      </w:r>
      <w:r w:rsidRPr="00B54A0F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sciencedirect</w:t>
      </w:r>
      <w:r w:rsidRPr="00B54A0F">
        <w:rPr>
          <w:sz w:val="28"/>
          <w:szCs w:val="28"/>
          <w:lang w:val="en-US"/>
        </w:rPr>
        <w:t>.</w:t>
      </w:r>
      <w:r w:rsidRPr="00EB0D14">
        <w:rPr>
          <w:sz w:val="28"/>
          <w:szCs w:val="28"/>
          <w:lang w:val="en-US"/>
        </w:rPr>
        <w:t>com</w:t>
      </w:r>
    </w:p>
    <w:p w14:paraId="76071BB0" w14:textId="77777777" w:rsidR="00E460EF" w:rsidRPr="00D3651F" w:rsidRDefault="00E460EF" w:rsidP="00FE55BB">
      <w:pPr>
        <w:ind w:left="360" w:right="138"/>
        <w:rPr>
          <w:sz w:val="28"/>
          <w:szCs w:val="28"/>
          <w:lang w:val="en-US"/>
        </w:rPr>
      </w:pPr>
    </w:p>
    <w:p w14:paraId="09BE2973" w14:textId="77777777" w:rsidR="00E4388B" w:rsidRPr="00B14198" w:rsidRDefault="00C20687" w:rsidP="00877A94">
      <w:pPr>
        <w:pStyle w:val="1"/>
        <w:keepLines/>
        <w:numPr>
          <w:ilvl w:val="0"/>
          <w:numId w:val="8"/>
        </w:numPr>
        <w:tabs>
          <w:tab w:val="left" w:pos="1276"/>
        </w:tabs>
        <w:spacing w:line="360" w:lineRule="auto"/>
        <w:ind w:left="731" w:right="136" w:hanging="374"/>
        <w:jc w:val="both"/>
        <w:rPr>
          <w:rStyle w:val="FontStyle12"/>
          <w:sz w:val="28"/>
          <w:szCs w:val="32"/>
        </w:rPr>
      </w:pPr>
      <w:bookmarkStart w:id="54" w:name="_Toc71649310"/>
      <w:r w:rsidRPr="00B14198">
        <w:rPr>
          <w:rStyle w:val="FontStyle12"/>
          <w:sz w:val="28"/>
          <w:szCs w:val="32"/>
        </w:rPr>
        <w:t>Методические указания для обучающихся по освоению дисциплины</w:t>
      </w:r>
      <w:bookmarkEnd w:id="49"/>
      <w:bookmarkEnd w:id="50"/>
      <w:bookmarkEnd w:id="51"/>
      <w:bookmarkEnd w:id="54"/>
    </w:p>
    <w:p w14:paraId="68816BEF" w14:textId="762A3B30" w:rsidR="00283BFB" w:rsidRPr="00B14198" w:rsidRDefault="00283BFB" w:rsidP="007F2B21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Изучение учебной дисциплины 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 w:rsidRPr="00B14198">
        <w:rPr>
          <w:sz w:val="28"/>
          <w:szCs w:val="28"/>
          <w:lang w:eastAsia="en-US"/>
        </w:rPr>
        <w:t xml:space="preserve"> предполагает овладение материалами лекций, учебника, программы, активную систематическую работу обучающихся в ходе проведения семинарских и практических занятий, а также обязательное выполнение тестовых заданий и заданий для самостоятельной работы студентов.</w:t>
      </w:r>
    </w:p>
    <w:p w14:paraId="48168BD6" w14:textId="6695F212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Приступая к изучению дисциплины 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 w:rsidRPr="007F2B21">
        <w:rPr>
          <w:sz w:val="28"/>
          <w:szCs w:val="28"/>
          <w:lang w:eastAsia="en-US"/>
        </w:rPr>
        <w:t>,</w:t>
      </w:r>
      <w:r w:rsidRPr="00B14198">
        <w:rPr>
          <w:sz w:val="28"/>
          <w:szCs w:val="28"/>
          <w:lang w:eastAsia="en-US"/>
        </w:rPr>
        <w:t xml:space="preserve"> обучающимся необходимо 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данного департамента.</w:t>
      </w:r>
    </w:p>
    <w:p w14:paraId="23FF6CAE" w14:textId="77777777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>Основные формы работы со студентами: лекция; семинарское и практическое занятие в активной и интерактивной формах; консультации.</w:t>
      </w:r>
    </w:p>
    <w:p w14:paraId="18F9242F" w14:textId="77777777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lastRenderedPageBreak/>
        <w:t>При изучении дисциплины большое внимание уделяется интерактивным формам обучения.</w:t>
      </w:r>
    </w:p>
    <w:p w14:paraId="28EDD1CD" w14:textId="77777777" w:rsidR="00283BFB" w:rsidRPr="00B14198" w:rsidRDefault="00283BFB" w:rsidP="007F353F">
      <w:pPr>
        <w:keepNext/>
        <w:spacing w:line="360" w:lineRule="auto"/>
        <w:ind w:right="136" w:firstLine="720"/>
        <w:jc w:val="both"/>
        <w:rPr>
          <w:i/>
          <w:sz w:val="28"/>
          <w:szCs w:val="28"/>
          <w:lang w:eastAsia="en-US"/>
        </w:rPr>
      </w:pPr>
      <w:r w:rsidRPr="00B14198">
        <w:rPr>
          <w:i/>
          <w:sz w:val="28"/>
          <w:szCs w:val="28"/>
          <w:lang w:eastAsia="en-US"/>
        </w:rPr>
        <w:t>Рекомендации по подготовке к лекционным и семинарским занятиям</w:t>
      </w:r>
    </w:p>
    <w:p w14:paraId="748C5E53" w14:textId="1473DE04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В процессе преподавания лекционный материал преподносится с использованием средств мультимедийной техники. </w:t>
      </w:r>
      <w:r w:rsidR="00F5161F" w:rsidRPr="00B14198">
        <w:rPr>
          <w:sz w:val="28"/>
          <w:szCs w:val="28"/>
          <w:lang w:eastAsia="en-US"/>
        </w:rPr>
        <w:t xml:space="preserve">Тематический план дисциплины охватывает изучение пяти тем. </w:t>
      </w:r>
      <w:r w:rsidRPr="00B14198">
        <w:rPr>
          <w:sz w:val="28"/>
          <w:szCs w:val="28"/>
          <w:lang w:eastAsia="en-US"/>
        </w:rPr>
        <w:t>Освоение каждой темы дисциплины следует начинать с изучения теоретических основ, используя лекционный материал, изучая законодательную, нормативную и специальную литературу, представленную в списке рекомендуемой литературы, что позволит расширить объем знаний, найти ответ на неясные вопросы, вникнуть в изучаемую тему. Обеспечение доступа к электронным изданиям способствует расширению и углублению представления студента об изучаемой дисциплине, позволяет существенно расширить представление об изучаемой дисциплине,</w:t>
      </w:r>
      <w:r w:rsidR="00B14198">
        <w:rPr>
          <w:sz w:val="28"/>
          <w:szCs w:val="28"/>
          <w:lang w:eastAsia="en-US"/>
        </w:rPr>
        <w:t xml:space="preserve"> </w:t>
      </w:r>
      <w:r w:rsidRPr="00B14198">
        <w:rPr>
          <w:sz w:val="28"/>
          <w:szCs w:val="28"/>
          <w:lang w:eastAsia="en-US"/>
        </w:rPr>
        <w:t>познакомиться с современными научными фактами, различными взглядами на изучаемую проблему.</w:t>
      </w:r>
    </w:p>
    <w:p w14:paraId="480B851F" w14:textId="77777777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Обсуждение проблем, выносимых на семинарские занятия, происходит в форме дискуссий по актуальным и проблемным вопросам. Обучающимся необходимо приучить себя письменно фиксировать информацию для ее последующего использования с помощью различных видов записи (план, конспект, реферат, аннотация и др.), активно участвовать в работе на семинарах и лекциях, самостоятельно изучать отчетность предприятий, составленных в соответствии с МСФО и РСБУ, размещенную в сети Интернет на сайтах компаний, а также используя базы данных </w:t>
      </w:r>
      <w:proofErr w:type="spellStart"/>
      <w:r w:rsidRPr="00B14198">
        <w:rPr>
          <w:sz w:val="28"/>
          <w:szCs w:val="28"/>
          <w:lang w:eastAsia="en-US"/>
        </w:rPr>
        <w:t>Спарк</w:t>
      </w:r>
      <w:proofErr w:type="spellEnd"/>
      <w:r w:rsidRPr="00B14198">
        <w:rPr>
          <w:sz w:val="28"/>
          <w:szCs w:val="28"/>
          <w:lang w:eastAsia="en-US"/>
        </w:rPr>
        <w:t xml:space="preserve">, Руслана, </w:t>
      </w:r>
      <w:proofErr w:type="spellStart"/>
      <w:r w:rsidRPr="00B14198">
        <w:rPr>
          <w:sz w:val="28"/>
          <w:szCs w:val="28"/>
          <w:lang w:eastAsia="en-US"/>
        </w:rPr>
        <w:t>Блумберг</w:t>
      </w:r>
      <w:proofErr w:type="spellEnd"/>
      <w:r w:rsidRPr="00B14198">
        <w:rPr>
          <w:sz w:val="28"/>
          <w:szCs w:val="28"/>
          <w:lang w:eastAsia="en-US"/>
        </w:rPr>
        <w:t>, своевременно выполнять задания преподавателя для подготовки к семинарам, заниматься научными исследованиями по вопросам дисциплины, принимать участие в работе научных конференций, выступать с научными докладами.</w:t>
      </w:r>
    </w:p>
    <w:p w14:paraId="7CFED08C" w14:textId="77777777" w:rsidR="00283BFB" w:rsidRPr="00B14198" w:rsidRDefault="00283BFB" w:rsidP="00FE55BB">
      <w:pPr>
        <w:spacing w:line="360" w:lineRule="auto"/>
        <w:ind w:right="138" w:firstLine="720"/>
        <w:jc w:val="both"/>
        <w:rPr>
          <w:i/>
          <w:sz w:val="28"/>
          <w:szCs w:val="28"/>
          <w:lang w:eastAsia="en-US"/>
        </w:rPr>
      </w:pPr>
      <w:r w:rsidRPr="00B14198">
        <w:rPr>
          <w:i/>
          <w:sz w:val="28"/>
          <w:szCs w:val="28"/>
          <w:lang w:eastAsia="en-US"/>
        </w:rPr>
        <w:t>Рекомендации по выполнению самостоятельной работы</w:t>
      </w:r>
    </w:p>
    <w:p w14:paraId="56938657" w14:textId="77777777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Одна из важных тенденций развития современного образования состоит в пересмотре самой концепции организации учебно-познавательной </w:t>
      </w:r>
      <w:r w:rsidRPr="00B14198">
        <w:rPr>
          <w:sz w:val="28"/>
          <w:szCs w:val="28"/>
          <w:lang w:eastAsia="en-US"/>
        </w:rPr>
        <w:lastRenderedPageBreak/>
        <w:t>деятельности, сокращении времени обучения студента, сокращении аудиторного времени изучения дисциплин и усилении роли самостоятельной работы студентов. Самостоятельная работа студента направлена на углубление и закрепление знаний, развитие аналитических и практических навыков по изучаемой дисциплине.</w:t>
      </w:r>
    </w:p>
    <w:p w14:paraId="74959EA1" w14:textId="77777777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>Самостоятельная работа со специальной литературой является одной из важных сторон организации самостоятельного труда студентов. Студенту необходимо получить и развить умение поиска источников информации, отбора нужной информации в одном или нескольких источниках, ориентации в отобранных (рекомендуемых) публикациях, сформировать умение смысловой переработки информации, содержащейся в интересующих студентов печатных материалах.</w:t>
      </w:r>
    </w:p>
    <w:p w14:paraId="742D0641" w14:textId="3D391C3C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>С учетом специфики конкретной учебной дисциплины и формы обучения разрабатываются соответствующие виды и формы самостоятельной ра</w:t>
      </w:r>
      <w:r w:rsidR="00B14198">
        <w:rPr>
          <w:sz w:val="28"/>
          <w:szCs w:val="28"/>
          <w:lang w:eastAsia="en-US"/>
        </w:rPr>
        <w:t xml:space="preserve">боты, </w:t>
      </w:r>
      <w:r w:rsidRPr="00B14198">
        <w:rPr>
          <w:sz w:val="28"/>
          <w:szCs w:val="28"/>
          <w:lang w:eastAsia="en-US"/>
        </w:rPr>
        <w:t xml:space="preserve">которые направлены на развитие творческого мышления и системного подхода изучаемых дисциплин. Основными формами организации и видами самостоятельной работы обучающихся по дисциплине </w:t>
      </w:r>
      <w:r w:rsidR="007F2B21" w:rsidRPr="007F2B21">
        <w:rPr>
          <w:sz w:val="28"/>
          <w:szCs w:val="28"/>
          <w:lang w:eastAsia="en-US"/>
        </w:rPr>
        <w:t>«Управление эффективностью операций»</w:t>
      </w:r>
      <w:r w:rsidRPr="00B14198">
        <w:rPr>
          <w:sz w:val="28"/>
          <w:szCs w:val="28"/>
          <w:lang w:eastAsia="en-US"/>
        </w:rPr>
        <w:t xml:space="preserve"> являются:</w:t>
      </w:r>
    </w:p>
    <w:p w14:paraId="7E55CF7D" w14:textId="77777777" w:rsidR="00283BFB" w:rsidRPr="00B14198" w:rsidRDefault="00283BFB" w:rsidP="00877A94">
      <w:pPr>
        <w:pStyle w:val="ae"/>
        <w:widowControl w:val="0"/>
        <w:numPr>
          <w:ilvl w:val="0"/>
          <w:numId w:val="10"/>
        </w:numPr>
        <w:tabs>
          <w:tab w:val="left" w:pos="1532"/>
        </w:tabs>
        <w:autoSpaceDE w:val="0"/>
        <w:autoSpaceDN w:val="0"/>
        <w:spacing w:after="0" w:line="360" w:lineRule="auto"/>
        <w:ind w:left="0" w:right="138" w:firstLine="720"/>
        <w:contextualSpacing w:val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198">
        <w:rPr>
          <w:rFonts w:ascii="Times New Roman" w:hAnsi="Times New Roman"/>
          <w:sz w:val="28"/>
          <w:szCs w:val="28"/>
          <w:lang w:eastAsia="en-US"/>
        </w:rPr>
        <w:t>отработка текущего материала по учебникам, конспектам лекций, нормативно-законодательным актам, рекомендуемой основной и дополнительной литературе;</w:t>
      </w:r>
    </w:p>
    <w:p w14:paraId="3D05F38F" w14:textId="77777777" w:rsidR="00283BFB" w:rsidRPr="00B14198" w:rsidRDefault="00283BFB" w:rsidP="00877A94">
      <w:pPr>
        <w:pStyle w:val="ae"/>
        <w:widowControl w:val="0"/>
        <w:numPr>
          <w:ilvl w:val="0"/>
          <w:numId w:val="10"/>
        </w:numPr>
        <w:tabs>
          <w:tab w:val="left" w:pos="1532"/>
        </w:tabs>
        <w:autoSpaceDE w:val="0"/>
        <w:autoSpaceDN w:val="0"/>
        <w:spacing w:after="0" w:line="360" w:lineRule="auto"/>
        <w:ind w:left="0" w:right="138" w:firstLine="720"/>
        <w:contextualSpacing w:val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B14198">
        <w:rPr>
          <w:rFonts w:ascii="Times New Roman" w:hAnsi="Times New Roman"/>
          <w:sz w:val="28"/>
          <w:szCs w:val="28"/>
          <w:lang w:eastAsia="en-US"/>
        </w:rPr>
        <w:t>подготовка к семинарским и практическим занятиям, включая интерактивные формы их проведения (в том числе с использованием информационных технологий);</w:t>
      </w:r>
    </w:p>
    <w:p w14:paraId="285D8640" w14:textId="77777777" w:rsidR="00283BFB" w:rsidRPr="00B14198" w:rsidRDefault="00283BFB" w:rsidP="00877A94">
      <w:pPr>
        <w:pStyle w:val="ae"/>
        <w:widowControl w:val="0"/>
        <w:numPr>
          <w:ilvl w:val="0"/>
          <w:numId w:val="10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0" w:right="138" w:firstLine="720"/>
        <w:contextualSpacing w:val="0"/>
        <w:rPr>
          <w:rFonts w:ascii="Times New Roman" w:hAnsi="Times New Roman"/>
          <w:sz w:val="28"/>
          <w:szCs w:val="28"/>
          <w:lang w:eastAsia="en-US"/>
        </w:rPr>
      </w:pPr>
      <w:r w:rsidRPr="00B14198">
        <w:rPr>
          <w:rFonts w:ascii="Times New Roman" w:hAnsi="Times New Roman"/>
          <w:sz w:val="28"/>
          <w:szCs w:val="28"/>
          <w:lang w:eastAsia="en-US"/>
        </w:rPr>
        <w:t>подготовка к докладам и презентациям для семинарских занятий;</w:t>
      </w:r>
    </w:p>
    <w:p w14:paraId="26F3FBCD" w14:textId="77777777" w:rsidR="00283BFB" w:rsidRPr="00B14198" w:rsidRDefault="00283BFB" w:rsidP="00877A94">
      <w:pPr>
        <w:pStyle w:val="ae"/>
        <w:widowControl w:val="0"/>
        <w:numPr>
          <w:ilvl w:val="0"/>
          <w:numId w:val="10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0" w:right="138" w:firstLine="720"/>
        <w:contextualSpacing w:val="0"/>
        <w:rPr>
          <w:rFonts w:ascii="Times New Roman" w:hAnsi="Times New Roman"/>
          <w:sz w:val="28"/>
          <w:szCs w:val="28"/>
          <w:lang w:eastAsia="en-US"/>
        </w:rPr>
      </w:pPr>
      <w:r w:rsidRPr="00B14198">
        <w:rPr>
          <w:rFonts w:ascii="Times New Roman" w:hAnsi="Times New Roman"/>
          <w:sz w:val="28"/>
          <w:szCs w:val="28"/>
          <w:lang w:eastAsia="en-US"/>
        </w:rPr>
        <w:t>подготовка к разбору практико-ориентированных заданий;</w:t>
      </w:r>
    </w:p>
    <w:p w14:paraId="790FA3F0" w14:textId="77777777" w:rsidR="00283BFB" w:rsidRPr="00B14198" w:rsidRDefault="00283BFB" w:rsidP="00877A94">
      <w:pPr>
        <w:pStyle w:val="ae"/>
        <w:widowControl w:val="0"/>
        <w:numPr>
          <w:ilvl w:val="0"/>
          <w:numId w:val="10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0" w:right="138" w:firstLine="720"/>
        <w:contextualSpacing w:val="0"/>
        <w:rPr>
          <w:rFonts w:ascii="Times New Roman" w:hAnsi="Times New Roman"/>
          <w:sz w:val="28"/>
          <w:szCs w:val="28"/>
          <w:lang w:eastAsia="en-US"/>
        </w:rPr>
      </w:pPr>
      <w:r w:rsidRPr="00B14198">
        <w:rPr>
          <w:rFonts w:ascii="Times New Roman" w:hAnsi="Times New Roman"/>
          <w:sz w:val="28"/>
          <w:szCs w:val="28"/>
          <w:lang w:eastAsia="en-US"/>
        </w:rPr>
        <w:t>подготовка к контрольной работе;</w:t>
      </w:r>
    </w:p>
    <w:p w14:paraId="68111E6E" w14:textId="77777777" w:rsidR="00283BFB" w:rsidRPr="00B14198" w:rsidRDefault="00283BFB" w:rsidP="00877A94">
      <w:pPr>
        <w:pStyle w:val="ae"/>
        <w:widowControl w:val="0"/>
        <w:numPr>
          <w:ilvl w:val="0"/>
          <w:numId w:val="10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0" w:right="138" w:firstLine="720"/>
        <w:contextualSpacing w:val="0"/>
        <w:rPr>
          <w:rFonts w:ascii="Times New Roman" w:hAnsi="Times New Roman"/>
          <w:sz w:val="28"/>
          <w:szCs w:val="28"/>
          <w:lang w:eastAsia="en-US"/>
        </w:rPr>
      </w:pPr>
      <w:r w:rsidRPr="00B14198">
        <w:rPr>
          <w:rFonts w:ascii="Times New Roman" w:hAnsi="Times New Roman"/>
          <w:sz w:val="28"/>
          <w:szCs w:val="28"/>
          <w:lang w:eastAsia="en-US"/>
        </w:rPr>
        <w:t>подготовка к зачету</w:t>
      </w:r>
    </w:p>
    <w:p w14:paraId="73C93FB2" w14:textId="77777777" w:rsidR="00283BFB" w:rsidRPr="00B14198" w:rsidRDefault="00283BFB" w:rsidP="007F353F">
      <w:pPr>
        <w:keepNext/>
        <w:spacing w:line="360" w:lineRule="auto"/>
        <w:ind w:right="136" w:firstLine="720"/>
        <w:jc w:val="both"/>
        <w:rPr>
          <w:i/>
          <w:sz w:val="28"/>
          <w:szCs w:val="28"/>
          <w:lang w:eastAsia="en-US"/>
        </w:rPr>
      </w:pPr>
      <w:r w:rsidRPr="00B14198">
        <w:rPr>
          <w:i/>
          <w:sz w:val="28"/>
          <w:szCs w:val="28"/>
          <w:lang w:eastAsia="en-US"/>
        </w:rPr>
        <w:lastRenderedPageBreak/>
        <w:t>Рекомендации по выполнению контрольной работы</w:t>
      </w:r>
    </w:p>
    <w:p w14:paraId="0A9D726C" w14:textId="02CFCD59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Контрольная работа по дисциплине </w:t>
      </w:r>
      <w:r w:rsidR="007F2B21" w:rsidRPr="00F5412B">
        <w:rPr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7F2B21" w:rsidRPr="00F5412B">
        <w:rPr>
          <w:color w:val="000000" w:themeColor="text1"/>
          <w:sz w:val="28"/>
          <w:szCs w:val="28"/>
        </w:rPr>
        <w:t>»</w:t>
      </w:r>
      <w:r w:rsidRPr="00B14198">
        <w:rPr>
          <w:sz w:val="28"/>
          <w:szCs w:val="28"/>
          <w:lang w:eastAsia="en-US"/>
        </w:rPr>
        <w:t xml:space="preserve"> выполняется в соответствии с заданием, выданным преподавателем.</w:t>
      </w:r>
    </w:p>
    <w:p w14:paraId="553B5C4B" w14:textId="77777777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>Контрольная работа проводится по разделам, которые уже рассматривались на лекциях и разбирались на практических занятиях, а также в соответствии тематическим планом дисциплины.</w:t>
      </w:r>
    </w:p>
    <w:p w14:paraId="615098E3" w14:textId="19AB5A75" w:rsidR="00283BFB" w:rsidRPr="00B14198" w:rsidRDefault="00283BFB" w:rsidP="00FE55BB">
      <w:pPr>
        <w:spacing w:line="360" w:lineRule="auto"/>
        <w:ind w:right="138" w:firstLine="720"/>
        <w:jc w:val="both"/>
        <w:rPr>
          <w:i/>
          <w:sz w:val="28"/>
          <w:szCs w:val="28"/>
          <w:lang w:eastAsia="en-US"/>
        </w:rPr>
      </w:pPr>
      <w:r w:rsidRPr="00B14198">
        <w:rPr>
          <w:i/>
          <w:sz w:val="28"/>
          <w:szCs w:val="28"/>
          <w:lang w:eastAsia="en-US"/>
        </w:rPr>
        <w:t xml:space="preserve">Рекомендации по подготовке к </w:t>
      </w:r>
      <w:r w:rsidR="00350FAD">
        <w:rPr>
          <w:i/>
          <w:sz w:val="28"/>
          <w:szCs w:val="28"/>
          <w:lang w:eastAsia="en-US"/>
        </w:rPr>
        <w:t>экзамену</w:t>
      </w:r>
    </w:p>
    <w:p w14:paraId="44471555" w14:textId="4FEE0A85" w:rsidR="00283BFB" w:rsidRPr="00B14198" w:rsidRDefault="00283BFB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 w:rsidRPr="00B14198">
        <w:rPr>
          <w:sz w:val="28"/>
          <w:szCs w:val="28"/>
          <w:lang w:eastAsia="en-US"/>
        </w:rPr>
        <w:t xml:space="preserve">Изучение дисциплины 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«</w:t>
      </w:r>
      <w:r w:rsidR="00350FAD" w:rsidRPr="00350FAD">
        <w:rPr>
          <w:rFonts w:asciiTheme="majorBidi" w:hAnsiTheme="majorBidi" w:cstheme="majorBidi"/>
          <w:sz w:val="28"/>
          <w:szCs w:val="28"/>
        </w:rPr>
        <w:t>Контроллинг эффективности бизнеса</w:t>
      </w:r>
      <w:r w:rsidR="00350FAD" w:rsidRPr="00350FAD">
        <w:rPr>
          <w:rFonts w:asciiTheme="majorBidi" w:hAnsiTheme="majorBidi" w:cstheme="majorBidi"/>
          <w:color w:val="000000" w:themeColor="text1"/>
          <w:sz w:val="28"/>
          <w:szCs w:val="28"/>
        </w:rPr>
        <w:t>»</w:t>
      </w:r>
      <w:r w:rsidR="007F2B21">
        <w:rPr>
          <w:color w:val="000000" w:themeColor="text1"/>
          <w:sz w:val="28"/>
          <w:szCs w:val="28"/>
        </w:rPr>
        <w:t xml:space="preserve"> </w:t>
      </w:r>
      <w:r w:rsidRPr="00B14198">
        <w:rPr>
          <w:sz w:val="28"/>
          <w:szCs w:val="28"/>
          <w:lang w:eastAsia="en-US"/>
        </w:rPr>
        <w:t xml:space="preserve">завершается </w:t>
      </w:r>
      <w:r w:rsidR="00350FAD">
        <w:rPr>
          <w:sz w:val="28"/>
          <w:szCs w:val="28"/>
          <w:lang w:eastAsia="en-US"/>
        </w:rPr>
        <w:t>экзаменом</w:t>
      </w:r>
      <w:r w:rsidRPr="00B14198">
        <w:rPr>
          <w:sz w:val="28"/>
          <w:szCs w:val="28"/>
          <w:lang w:eastAsia="en-US"/>
        </w:rPr>
        <w:t xml:space="preserve">. </w:t>
      </w:r>
      <w:r w:rsidR="00350FAD">
        <w:rPr>
          <w:sz w:val="28"/>
          <w:szCs w:val="28"/>
          <w:lang w:eastAsia="en-US"/>
        </w:rPr>
        <w:t>Экзамен</w:t>
      </w:r>
      <w:r w:rsidRPr="00B14198">
        <w:rPr>
          <w:sz w:val="28"/>
          <w:szCs w:val="28"/>
          <w:lang w:eastAsia="en-US"/>
        </w:rPr>
        <w:t xml:space="preserve"> является формой итогового контроля знаний и умений, полученных на лекциях, семинарских, практических занятиях и процессе самостоятельной работы. В период подготовки к </w:t>
      </w:r>
      <w:r w:rsidR="00350FAD">
        <w:rPr>
          <w:sz w:val="28"/>
          <w:szCs w:val="28"/>
          <w:lang w:eastAsia="en-US"/>
        </w:rPr>
        <w:t>экзамену</w:t>
      </w:r>
      <w:r w:rsidRPr="00B14198">
        <w:rPr>
          <w:sz w:val="28"/>
          <w:szCs w:val="28"/>
          <w:lang w:eastAsia="en-US"/>
        </w:rPr>
        <w:t xml:space="preserve"> студенты вновь обращаются к пройденному учебному материалу. При этом они не только закрепляют полученные знания, но и получают новые. Подготовка студента к </w:t>
      </w:r>
      <w:r w:rsidR="00350FAD">
        <w:rPr>
          <w:sz w:val="28"/>
          <w:szCs w:val="28"/>
          <w:lang w:eastAsia="en-US"/>
        </w:rPr>
        <w:t>экзамену</w:t>
      </w:r>
      <w:r w:rsidRPr="00B14198">
        <w:rPr>
          <w:sz w:val="28"/>
          <w:szCs w:val="28"/>
          <w:lang w:eastAsia="en-US"/>
        </w:rPr>
        <w:t xml:space="preserve"> включает в себя три этапа: самостоятельная работа в течение семестра; непосредственная подготовка в дни, предшествующие </w:t>
      </w:r>
      <w:r w:rsidR="00350FAD">
        <w:rPr>
          <w:sz w:val="28"/>
          <w:szCs w:val="28"/>
          <w:lang w:eastAsia="en-US"/>
        </w:rPr>
        <w:t>экзамену</w:t>
      </w:r>
      <w:r w:rsidRPr="00B14198">
        <w:rPr>
          <w:sz w:val="28"/>
          <w:szCs w:val="28"/>
          <w:lang w:eastAsia="en-US"/>
        </w:rPr>
        <w:t xml:space="preserve"> по темам курса;</w:t>
      </w:r>
      <w:r w:rsidR="00B14198">
        <w:rPr>
          <w:sz w:val="28"/>
          <w:szCs w:val="28"/>
          <w:lang w:eastAsia="en-US"/>
        </w:rPr>
        <w:t xml:space="preserve"> </w:t>
      </w:r>
      <w:r w:rsidRPr="00B14198">
        <w:rPr>
          <w:sz w:val="28"/>
          <w:szCs w:val="28"/>
          <w:lang w:eastAsia="en-US"/>
        </w:rPr>
        <w:t>подготовка к ответ</w:t>
      </w:r>
      <w:r w:rsidR="00350FAD">
        <w:rPr>
          <w:sz w:val="28"/>
          <w:szCs w:val="28"/>
          <w:lang w:eastAsia="en-US"/>
        </w:rPr>
        <w:t>ам</w:t>
      </w:r>
      <w:r w:rsidRPr="00B14198">
        <w:rPr>
          <w:sz w:val="28"/>
          <w:szCs w:val="28"/>
          <w:lang w:eastAsia="en-US"/>
        </w:rPr>
        <w:t xml:space="preserve"> на вопросы, содержащиеся в зачетных заданиях.</w:t>
      </w:r>
    </w:p>
    <w:p w14:paraId="7E61FE08" w14:textId="130EEFAA" w:rsidR="00283BFB" w:rsidRPr="00B14198" w:rsidRDefault="00350FAD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Экзамен</w:t>
      </w:r>
      <w:r w:rsidR="00283BFB" w:rsidRPr="00B14198">
        <w:rPr>
          <w:sz w:val="28"/>
          <w:szCs w:val="28"/>
          <w:lang w:eastAsia="en-US"/>
        </w:rPr>
        <w:t xml:space="preserve"> проводится по разделам, которые уже рассматривались на лекциях и разбирались на практических занятиях, а также в соответствии с тематическим планом дисциплины.</w:t>
      </w:r>
    </w:p>
    <w:p w14:paraId="105B864D" w14:textId="7F21B548" w:rsidR="00283BFB" w:rsidRPr="00B14198" w:rsidRDefault="00350FAD" w:rsidP="00FE55BB">
      <w:pPr>
        <w:pStyle w:val="a4"/>
        <w:spacing w:after="0" w:line="360" w:lineRule="auto"/>
        <w:ind w:right="138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Экзамен</w:t>
      </w:r>
      <w:r w:rsidR="00283BFB" w:rsidRPr="00B14198">
        <w:rPr>
          <w:sz w:val="28"/>
          <w:szCs w:val="28"/>
          <w:lang w:eastAsia="en-US"/>
        </w:rPr>
        <w:t xml:space="preserve"> проводится путем письменного ответа на вопросы и решения задач и тестов по темам, охватывающим весь пройденный</w:t>
      </w:r>
      <w:r w:rsidR="00F5161F" w:rsidRPr="00B14198">
        <w:rPr>
          <w:sz w:val="28"/>
          <w:szCs w:val="28"/>
          <w:lang w:eastAsia="en-US"/>
        </w:rPr>
        <w:t xml:space="preserve"> </w:t>
      </w:r>
      <w:r w:rsidR="00283BFB" w:rsidRPr="00B14198">
        <w:rPr>
          <w:sz w:val="28"/>
          <w:szCs w:val="28"/>
          <w:lang w:eastAsia="en-US"/>
        </w:rPr>
        <w:t xml:space="preserve"> </w:t>
      </w:r>
      <w:r w:rsidR="00F5161F" w:rsidRPr="00B14198">
        <w:rPr>
          <w:sz w:val="28"/>
          <w:szCs w:val="28"/>
          <w:lang w:eastAsia="en-US"/>
        </w:rPr>
        <w:t xml:space="preserve">  </w:t>
      </w:r>
      <w:r w:rsidR="00283BFB" w:rsidRPr="00B14198">
        <w:rPr>
          <w:sz w:val="28"/>
          <w:szCs w:val="28"/>
          <w:lang w:eastAsia="en-US"/>
        </w:rPr>
        <w:t>материал.</w:t>
      </w:r>
    </w:p>
    <w:p w14:paraId="0BADCACE" w14:textId="707DDB07" w:rsidR="000448ED" w:rsidRPr="00B14198" w:rsidRDefault="009D1D01" w:rsidP="00877A94">
      <w:pPr>
        <w:pStyle w:val="1"/>
        <w:numPr>
          <w:ilvl w:val="0"/>
          <w:numId w:val="8"/>
        </w:numPr>
        <w:tabs>
          <w:tab w:val="left" w:pos="1134"/>
        </w:tabs>
        <w:ind w:right="138"/>
        <w:jc w:val="both"/>
      </w:pPr>
      <w:bookmarkStart w:id="55" w:name="_Toc468611984"/>
      <w:bookmarkStart w:id="56" w:name="_Toc486491793"/>
      <w:bookmarkStart w:id="57" w:name="_Toc71649311"/>
      <w:r w:rsidRPr="00A33047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5"/>
      <w:bookmarkEnd w:id="56"/>
      <w:bookmarkEnd w:id="57"/>
      <w:r w:rsidR="00347010" w:rsidRPr="00B14198">
        <w:rPr>
          <w:szCs w:val="28"/>
        </w:rPr>
        <w:t xml:space="preserve"> </w:t>
      </w:r>
    </w:p>
    <w:p w14:paraId="44C53BDC" w14:textId="073477D9" w:rsidR="00F5161F" w:rsidRPr="00864B53" w:rsidRDefault="00F5161F" w:rsidP="00864B53">
      <w:pPr>
        <w:pStyle w:val="1"/>
        <w:spacing w:before="0" w:after="0" w:line="360" w:lineRule="auto"/>
        <w:ind w:left="1106" w:right="138"/>
        <w:contextualSpacing/>
      </w:pPr>
      <w:bookmarkStart w:id="58" w:name="_TOC_250002"/>
      <w:bookmarkStart w:id="59" w:name="_Toc71649312"/>
      <w:r w:rsidRPr="00864B53">
        <w:t>11.</w:t>
      </w:r>
      <w:r w:rsidRPr="00864B53">
        <w:rPr>
          <w:spacing w:val="-8"/>
        </w:rPr>
        <w:t xml:space="preserve"> </w:t>
      </w:r>
      <w:r w:rsidRPr="00864B53">
        <w:t>1.</w:t>
      </w:r>
      <w:r w:rsidRPr="00864B53">
        <w:rPr>
          <w:spacing w:val="-5"/>
        </w:rPr>
        <w:t xml:space="preserve"> </w:t>
      </w:r>
      <w:r w:rsidRPr="00864B53">
        <w:t>Комплект</w:t>
      </w:r>
      <w:r w:rsidRPr="00864B53">
        <w:rPr>
          <w:spacing w:val="-3"/>
        </w:rPr>
        <w:t xml:space="preserve"> </w:t>
      </w:r>
      <w:r w:rsidRPr="00864B53">
        <w:t>лицензионного</w:t>
      </w:r>
      <w:r w:rsidRPr="00864B53">
        <w:rPr>
          <w:spacing w:val="-4"/>
        </w:rPr>
        <w:t xml:space="preserve"> </w:t>
      </w:r>
      <w:r w:rsidRPr="00864B53">
        <w:t>программного</w:t>
      </w:r>
      <w:r w:rsidRPr="00864B53">
        <w:rPr>
          <w:spacing w:val="-3"/>
        </w:rPr>
        <w:t xml:space="preserve"> </w:t>
      </w:r>
      <w:bookmarkEnd w:id="58"/>
      <w:r w:rsidRPr="00864B53">
        <w:t>обеспечения:</w:t>
      </w:r>
      <w:bookmarkEnd w:id="59"/>
    </w:p>
    <w:p w14:paraId="43C96B23" w14:textId="77777777" w:rsidR="00864B53" w:rsidRPr="001D6BE0" w:rsidRDefault="00864B53" w:rsidP="00864B53">
      <w:pPr>
        <w:pStyle w:val="a4"/>
        <w:spacing w:after="0" w:line="360" w:lineRule="auto"/>
        <w:ind w:right="136" w:firstLine="720"/>
        <w:contextualSpacing/>
        <w:jc w:val="both"/>
        <w:rPr>
          <w:b/>
          <w:bCs/>
          <w:sz w:val="28"/>
          <w:szCs w:val="28"/>
          <w:lang w:eastAsia="en-US"/>
        </w:rPr>
      </w:pPr>
      <w:r w:rsidRPr="001D6BE0">
        <w:rPr>
          <w:bCs/>
          <w:sz w:val="28"/>
          <w:szCs w:val="28"/>
          <w:lang w:eastAsia="en-US"/>
        </w:rPr>
        <w:t>1.</w:t>
      </w:r>
      <w:r w:rsidRPr="001D6BE0">
        <w:rPr>
          <w:b/>
          <w:bCs/>
          <w:sz w:val="28"/>
          <w:szCs w:val="28"/>
          <w:lang w:eastAsia="en-US"/>
        </w:rPr>
        <w:t xml:space="preserve"> </w:t>
      </w:r>
      <w:r w:rsidRPr="00864B53">
        <w:rPr>
          <w:bCs/>
          <w:sz w:val="28"/>
          <w:szCs w:val="28"/>
          <w:lang w:val="en-US" w:eastAsia="en-US"/>
        </w:rPr>
        <w:t>Windows</w:t>
      </w:r>
      <w:r w:rsidRPr="001D6BE0">
        <w:rPr>
          <w:bCs/>
          <w:sz w:val="28"/>
          <w:szCs w:val="28"/>
          <w:lang w:eastAsia="en-US"/>
        </w:rPr>
        <w:t xml:space="preserve">, </w:t>
      </w:r>
      <w:r w:rsidRPr="00864B53">
        <w:rPr>
          <w:bCs/>
          <w:sz w:val="28"/>
          <w:szCs w:val="28"/>
          <w:lang w:val="en-US" w:eastAsia="en-US"/>
        </w:rPr>
        <w:t>Microsoft</w:t>
      </w:r>
      <w:r w:rsidRPr="001D6BE0">
        <w:rPr>
          <w:bCs/>
          <w:sz w:val="28"/>
          <w:szCs w:val="28"/>
          <w:lang w:eastAsia="en-US"/>
        </w:rPr>
        <w:t xml:space="preserve"> </w:t>
      </w:r>
      <w:r w:rsidRPr="00864B53">
        <w:rPr>
          <w:bCs/>
          <w:sz w:val="28"/>
          <w:szCs w:val="28"/>
          <w:lang w:val="en-US" w:eastAsia="en-US"/>
        </w:rPr>
        <w:t>Office</w:t>
      </w:r>
      <w:r w:rsidRPr="001D6BE0">
        <w:rPr>
          <w:bCs/>
          <w:sz w:val="28"/>
          <w:szCs w:val="28"/>
          <w:lang w:eastAsia="en-US"/>
        </w:rPr>
        <w:t>.</w:t>
      </w:r>
      <w:bookmarkStart w:id="60" w:name="_Toc531614952"/>
      <w:bookmarkStart w:id="61" w:name="_Toc531686469"/>
    </w:p>
    <w:p w14:paraId="211FE5DF" w14:textId="326A0618" w:rsidR="00864B53" w:rsidRPr="005759D6" w:rsidRDefault="00864B53" w:rsidP="00864B53">
      <w:pPr>
        <w:pStyle w:val="a4"/>
        <w:spacing w:after="0" w:line="360" w:lineRule="auto"/>
        <w:ind w:right="136" w:firstLine="720"/>
        <w:contextualSpacing/>
        <w:jc w:val="both"/>
        <w:rPr>
          <w:bCs/>
          <w:sz w:val="28"/>
          <w:szCs w:val="28"/>
          <w:lang w:eastAsia="en-US"/>
        </w:rPr>
      </w:pPr>
      <w:r w:rsidRPr="005759D6">
        <w:rPr>
          <w:bCs/>
          <w:sz w:val="28"/>
          <w:szCs w:val="28"/>
          <w:lang w:eastAsia="en-US"/>
        </w:rPr>
        <w:t>2.</w:t>
      </w:r>
      <w:r w:rsidRPr="005759D6">
        <w:rPr>
          <w:b/>
          <w:bCs/>
          <w:sz w:val="28"/>
          <w:szCs w:val="28"/>
          <w:lang w:eastAsia="en-US"/>
        </w:rPr>
        <w:t xml:space="preserve"> </w:t>
      </w:r>
      <w:bookmarkEnd w:id="60"/>
      <w:bookmarkEnd w:id="61"/>
      <w:r w:rsidR="00281E91" w:rsidRPr="00281E91">
        <w:rPr>
          <w:rFonts w:eastAsia="Calibri"/>
          <w:bCs/>
          <w:kern w:val="32"/>
          <w:sz w:val="28"/>
          <w:szCs w:val="28"/>
          <w:lang w:eastAsia="ru-RU"/>
        </w:rPr>
        <w:t>Антивирус</w:t>
      </w:r>
      <w:r w:rsidR="00281E91" w:rsidRPr="005759D6">
        <w:rPr>
          <w:rFonts w:eastAsia="Calibri"/>
          <w:bCs/>
          <w:kern w:val="32"/>
          <w:sz w:val="28"/>
          <w:szCs w:val="28"/>
          <w:lang w:eastAsia="ru-RU"/>
        </w:rPr>
        <w:t xml:space="preserve"> </w:t>
      </w:r>
      <w:r w:rsidR="00281E91" w:rsidRPr="00281E91">
        <w:rPr>
          <w:rFonts w:eastAsia="Calibri"/>
          <w:bCs/>
          <w:kern w:val="32"/>
          <w:sz w:val="28"/>
          <w:szCs w:val="28"/>
          <w:lang w:val="en-US" w:eastAsia="ru-RU"/>
        </w:rPr>
        <w:t>Kaspersky</w:t>
      </w:r>
    </w:p>
    <w:p w14:paraId="5FC272C7" w14:textId="77777777" w:rsidR="00864B53" w:rsidRPr="00864B53" w:rsidRDefault="00864B53" w:rsidP="00864B53">
      <w:pPr>
        <w:pStyle w:val="a4"/>
        <w:spacing w:after="0" w:line="360" w:lineRule="auto"/>
        <w:ind w:right="136" w:firstLine="720"/>
        <w:contextualSpacing/>
        <w:jc w:val="both"/>
        <w:rPr>
          <w:bCs/>
          <w:sz w:val="28"/>
          <w:szCs w:val="28"/>
          <w:lang w:eastAsia="en-US"/>
        </w:rPr>
      </w:pPr>
      <w:r w:rsidRPr="00864B53">
        <w:rPr>
          <w:bCs/>
          <w:sz w:val="28"/>
          <w:szCs w:val="28"/>
          <w:lang w:eastAsia="en-US"/>
        </w:rPr>
        <w:t xml:space="preserve">3. </w:t>
      </w:r>
      <w:r w:rsidRPr="00864B53">
        <w:rPr>
          <w:sz w:val="28"/>
          <w:szCs w:val="28"/>
          <w:lang w:eastAsia="en-US"/>
        </w:rPr>
        <w:t>Программный продукт 1С: Предприятие.</w:t>
      </w:r>
    </w:p>
    <w:p w14:paraId="41BA232B" w14:textId="77777777" w:rsidR="00864B53" w:rsidRPr="00864B53" w:rsidRDefault="00864B53" w:rsidP="0072785C">
      <w:pPr>
        <w:pStyle w:val="a4"/>
        <w:spacing w:after="0" w:line="360" w:lineRule="auto"/>
        <w:ind w:right="136" w:firstLine="720"/>
        <w:contextualSpacing/>
        <w:jc w:val="both"/>
        <w:rPr>
          <w:bCs/>
          <w:sz w:val="28"/>
          <w:szCs w:val="28"/>
          <w:lang w:eastAsia="en-US"/>
        </w:rPr>
      </w:pPr>
      <w:r w:rsidRPr="00864B53">
        <w:rPr>
          <w:bCs/>
          <w:sz w:val="28"/>
          <w:szCs w:val="28"/>
          <w:lang w:eastAsia="en-US"/>
        </w:rPr>
        <w:lastRenderedPageBreak/>
        <w:t>и др.</w:t>
      </w:r>
    </w:p>
    <w:p w14:paraId="6F05F0A2" w14:textId="77777777" w:rsidR="00B14198" w:rsidRPr="00864B53" w:rsidRDefault="00B14198" w:rsidP="0072785C">
      <w:pPr>
        <w:pStyle w:val="a4"/>
        <w:spacing w:after="0" w:line="360" w:lineRule="auto"/>
        <w:ind w:right="138" w:firstLine="720"/>
        <w:contextualSpacing/>
        <w:jc w:val="both"/>
        <w:rPr>
          <w:sz w:val="28"/>
          <w:szCs w:val="28"/>
          <w:lang w:eastAsia="en-US"/>
        </w:rPr>
      </w:pPr>
    </w:p>
    <w:p w14:paraId="303B28C2" w14:textId="77777777" w:rsidR="00F5161F" w:rsidRPr="00864B53" w:rsidRDefault="00F5161F" w:rsidP="0072785C">
      <w:pPr>
        <w:pStyle w:val="1"/>
        <w:keepNext w:val="0"/>
        <w:numPr>
          <w:ilvl w:val="1"/>
          <w:numId w:val="12"/>
        </w:numPr>
        <w:tabs>
          <w:tab w:val="left" w:pos="2155"/>
        </w:tabs>
        <w:spacing w:before="0" w:after="0" w:line="360" w:lineRule="auto"/>
        <w:ind w:right="138" w:firstLine="707"/>
        <w:contextualSpacing/>
        <w:jc w:val="both"/>
      </w:pPr>
      <w:bookmarkStart w:id="62" w:name="_Toc71649313"/>
      <w:r w:rsidRPr="00864B53">
        <w:t>Современные</w:t>
      </w:r>
      <w:r w:rsidRPr="00864B53">
        <w:rPr>
          <w:spacing w:val="1"/>
        </w:rPr>
        <w:t xml:space="preserve"> </w:t>
      </w:r>
      <w:r w:rsidRPr="00864B53">
        <w:t>профессиональные</w:t>
      </w:r>
      <w:r w:rsidRPr="00864B53">
        <w:rPr>
          <w:spacing w:val="1"/>
        </w:rPr>
        <w:t xml:space="preserve"> </w:t>
      </w:r>
      <w:r w:rsidRPr="00864B53">
        <w:t>базы</w:t>
      </w:r>
      <w:r w:rsidRPr="00864B53">
        <w:rPr>
          <w:spacing w:val="1"/>
        </w:rPr>
        <w:t xml:space="preserve"> </w:t>
      </w:r>
      <w:r w:rsidRPr="00864B53">
        <w:t>данных</w:t>
      </w:r>
      <w:r w:rsidRPr="00864B53">
        <w:rPr>
          <w:spacing w:val="1"/>
        </w:rPr>
        <w:t xml:space="preserve"> </w:t>
      </w:r>
      <w:r w:rsidRPr="00864B53">
        <w:t>и</w:t>
      </w:r>
      <w:r w:rsidRPr="00864B53">
        <w:rPr>
          <w:spacing w:val="-67"/>
        </w:rPr>
        <w:t xml:space="preserve"> </w:t>
      </w:r>
      <w:r w:rsidRPr="00864B53">
        <w:t>информационные</w:t>
      </w:r>
      <w:r w:rsidRPr="00864B53">
        <w:rPr>
          <w:spacing w:val="-1"/>
        </w:rPr>
        <w:t xml:space="preserve"> </w:t>
      </w:r>
      <w:r w:rsidRPr="00864B53">
        <w:t>справочные системы</w:t>
      </w:r>
      <w:bookmarkEnd w:id="62"/>
    </w:p>
    <w:p w14:paraId="68976F25" w14:textId="77777777" w:rsidR="00F5161F" w:rsidRPr="00864B53" w:rsidRDefault="00F5161F" w:rsidP="0072785C">
      <w:pPr>
        <w:pStyle w:val="a4"/>
        <w:spacing w:after="0" w:line="360" w:lineRule="auto"/>
        <w:ind w:right="138"/>
        <w:contextualSpacing/>
        <w:rPr>
          <w:b/>
          <w:sz w:val="27"/>
        </w:rPr>
      </w:pPr>
    </w:p>
    <w:p w14:paraId="148FC206" w14:textId="77777777" w:rsidR="00F5161F" w:rsidRPr="00864B53" w:rsidRDefault="00F5161F" w:rsidP="0072785C">
      <w:pPr>
        <w:pStyle w:val="ae"/>
        <w:widowControl w:val="0"/>
        <w:numPr>
          <w:ilvl w:val="0"/>
          <w:numId w:val="11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170" w:right="138" w:firstLine="567"/>
        <w:rPr>
          <w:rFonts w:ascii="Times New Roman" w:hAnsi="Times New Roman"/>
          <w:sz w:val="28"/>
          <w:szCs w:val="28"/>
          <w:lang w:eastAsia="en-US"/>
        </w:rPr>
      </w:pPr>
      <w:r w:rsidRPr="00864B53">
        <w:rPr>
          <w:rFonts w:ascii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6A132303" w14:textId="77777777" w:rsidR="00F5161F" w:rsidRPr="00864B53" w:rsidRDefault="00F5161F" w:rsidP="0072785C">
      <w:pPr>
        <w:pStyle w:val="ae"/>
        <w:widowControl w:val="0"/>
        <w:numPr>
          <w:ilvl w:val="0"/>
          <w:numId w:val="11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170" w:right="138" w:firstLine="567"/>
        <w:rPr>
          <w:rFonts w:ascii="Times New Roman" w:hAnsi="Times New Roman"/>
          <w:sz w:val="28"/>
          <w:szCs w:val="28"/>
          <w:lang w:eastAsia="en-US"/>
        </w:rPr>
      </w:pPr>
      <w:r w:rsidRPr="00864B53">
        <w:rPr>
          <w:rFonts w:ascii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7B332B30" w14:textId="77777777" w:rsidR="00F5161F" w:rsidRPr="00864B53" w:rsidRDefault="00F5161F" w:rsidP="0072785C">
      <w:pPr>
        <w:pStyle w:val="ae"/>
        <w:widowControl w:val="0"/>
        <w:numPr>
          <w:ilvl w:val="0"/>
          <w:numId w:val="11"/>
        </w:numPr>
        <w:tabs>
          <w:tab w:val="left" w:pos="1531"/>
          <w:tab w:val="left" w:pos="1532"/>
        </w:tabs>
        <w:autoSpaceDE w:val="0"/>
        <w:autoSpaceDN w:val="0"/>
        <w:spacing w:after="0" w:line="360" w:lineRule="auto"/>
        <w:ind w:left="170" w:right="138" w:firstLine="567"/>
        <w:rPr>
          <w:rFonts w:ascii="Times New Roman" w:hAnsi="Times New Roman"/>
          <w:sz w:val="28"/>
          <w:szCs w:val="28"/>
          <w:lang w:eastAsia="en-US"/>
        </w:rPr>
      </w:pPr>
      <w:r w:rsidRPr="00864B53">
        <w:rPr>
          <w:rFonts w:ascii="Times New Roman" w:hAnsi="Times New Roman"/>
          <w:sz w:val="28"/>
          <w:szCs w:val="28"/>
          <w:lang w:eastAsia="en-US"/>
        </w:rPr>
        <w:t>Информационно-аналитическая система «</w:t>
      </w:r>
      <w:proofErr w:type="spellStart"/>
      <w:r w:rsidRPr="00864B53">
        <w:rPr>
          <w:rFonts w:ascii="Times New Roman" w:hAnsi="Times New Roman"/>
          <w:sz w:val="28"/>
          <w:szCs w:val="28"/>
          <w:lang w:eastAsia="en-US"/>
        </w:rPr>
        <w:t>Bloomberg</w:t>
      </w:r>
      <w:proofErr w:type="spellEnd"/>
      <w:r w:rsidRPr="00864B53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864B53">
        <w:rPr>
          <w:rFonts w:ascii="Times New Roman" w:hAnsi="Times New Roman"/>
          <w:sz w:val="28"/>
          <w:szCs w:val="28"/>
          <w:lang w:eastAsia="en-US"/>
        </w:rPr>
        <w:t>Terminal</w:t>
      </w:r>
      <w:proofErr w:type="spellEnd"/>
      <w:r w:rsidRPr="00864B53">
        <w:rPr>
          <w:rFonts w:ascii="Times New Roman" w:hAnsi="Times New Roman"/>
          <w:sz w:val="28"/>
          <w:szCs w:val="28"/>
          <w:lang w:eastAsia="en-US"/>
        </w:rPr>
        <w:t>» и др.</w:t>
      </w:r>
    </w:p>
    <w:p w14:paraId="750CCF5D" w14:textId="77777777" w:rsidR="00F5161F" w:rsidRPr="00864B53" w:rsidRDefault="00F5161F" w:rsidP="0072785C">
      <w:pPr>
        <w:pStyle w:val="a4"/>
        <w:spacing w:after="0" w:line="360" w:lineRule="auto"/>
        <w:ind w:right="138"/>
        <w:contextualSpacing/>
      </w:pPr>
    </w:p>
    <w:p w14:paraId="077C179A" w14:textId="0D98C568" w:rsidR="00F5161F" w:rsidRPr="00864B53" w:rsidRDefault="00F5161F" w:rsidP="0072785C">
      <w:pPr>
        <w:pStyle w:val="1"/>
        <w:keepNext w:val="0"/>
        <w:numPr>
          <w:ilvl w:val="1"/>
          <w:numId w:val="12"/>
        </w:numPr>
        <w:tabs>
          <w:tab w:val="left" w:pos="1886"/>
        </w:tabs>
        <w:spacing w:before="0" w:after="0" w:line="360" w:lineRule="auto"/>
        <w:ind w:right="138" w:firstLine="707"/>
        <w:contextualSpacing/>
        <w:jc w:val="both"/>
      </w:pPr>
      <w:bookmarkStart w:id="63" w:name="_TOC_250001"/>
      <w:bookmarkStart w:id="64" w:name="_Toc71649314"/>
      <w:r w:rsidRPr="00864B53">
        <w:t>Сертифицированные</w:t>
      </w:r>
      <w:r w:rsidRPr="00864B53">
        <w:rPr>
          <w:spacing w:val="1"/>
        </w:rPr>
        <w:t xml:space="preserve"> </w:t>
      </w:r>
      <w:r w:rsidRPr="00864B53">
        <w:t>программные</w:t>
      </w:r>
      <w:r w:rsidRPr="00864B53">
        <w:rPr>
          <w:spacing w:val="1"/>
        </w:rPr>
        <w:t xml:space="preserve"> </w:t>
      </w:r>
      <w:r w:rsidRPr="00864B53">
        <w:t>и</w:t>
      </w:r>
      <w:r w:rsidRPr="00864B53">
        <w:rPr>
          <w:spacing w:val="1"/>
        </w:rPr>
        <w:t xml:space="preserve"> </w:t>
      </w:r>
      <w:r w:rsidRPr="00864B53">
        <w:t>аппаратные</w:t>
      </w:r>
      <w:r w:rsidRPr="00864B53">
        <w:rPr>
          <w:spacing w:val="1"/>
        </w:rPr>
        <w:t xml:space="preserve"> </w:t>
      </w:r>
      <w:proofErr w:type="gramStart"/>
      <w:r w:rsidRPr="00864B53">
        <w:t>средства</w:t>
      </w:r>
      <w:r w:rsidR="00C46AD0">
        <w:t xml:space="preserve"> </w:t>
      </w:r>
      <w:r w:rsidRPr="00864B53">
        <w:rPr>
          <w:spacing w:val="-67"/>
        </w:rPr>
        <w:t xml:space="preserve"> </w:t>
      </w:r>
      <w:r w:rsidRPr="00864B53">
        <w:t>защиты</w:t>
      </w:r>
      <w:proofErr w:type="gramEnd"/>
      <w:r w:rsidRPr="00864B53">
        <w:rPr>
          <w:spacing w:val="-2"/>
        </w:rPr>
        <w:t xml:space="preserve"> </w:t>
      </w:r>
      <w:bookmarkEnd w:id="63"/>
      <w:r w:rsidRPr="00864B53">
        <w:t>информации</w:t>
      </w:r>
      <w:bookmarkEnd w:id="64"/>
    </w:p>
    <w:p w14:paraId="7E26BD9A" w14:textId="77777777" w:rsidR="00B14198" w:rsidRPr="00864B53" w:rsidRDefault="00B14198" w:rsidP="0072785C">
      <w:pPr>
        <w:pStyle w:val="a4"/>
        <w:spacing w:after="0" w:line="360" w:lineRule="auto"/>
        <w:ind w:right="138" w:firstLine="398"/>
        <w:contextualSpacing/>
        <w:rPr>
          <w:sz w:val="28"/>
        </w:rPr>
      </w:pPr>
    </w:p>
    <w:p w14:paraId="7C16CC1B" w14:textId="77777777" w:rsidR="00864B53" w:rsidRPr="000D09EC" w:rsidRDefault="00864B53" w:rsidP="0072785C">
      <w:pPr>
        <w:spacing w:line="360" w:lineRule="auto"/>
        <w:ind w:firstLine="709"/>
        <w:contextualSpacing/>
        <w:rPr>
          <w:bCs/>
          <w:sz w:val="28"/>
          <w:szCs w:val="28"/>
        </w:rPr>
      </w:pPr>
      <w:bookmarkStart w:id="65" w:name="_Toc421015944"/>
      <w:bookmarkStart w:id="66" w:name="_Toc468611985"/>
      <w:bookmarkStart w:id="67" w:name="_Toc486491794"/>
      <w:bookmarkStart w:id="68" w:name="_Toc71649315"/>
      <w:r>
        <w:rPr>
          <w:bCs/>
          <w:sz w:val="28"/>
          <w:szCs w:val="28"/>
        </w:rPr>
        <w:t>Не используются.</w:t>
      </w:r>
    </w:p>
    <w:p w14:paraId="71FDB69D" w14:textId="77777777" w:rsidR="00C20687" w:rsidRPr="00A33047" w:rsidRDefault="00C20687" w:rsidP="0072785C">
      <w:pPr>
        <w:pStyle w:val="1"/>
        <w:numPr>
          <w:ilvl w:val="0"/>
          <w:numId w:val="8"/>
        </w:numPr>
        <w:tabs>
          <w:tab w:val="left" w:pos="1134"/>
        </w:tabs>
        <w:spacing w:before="0" w:after="0" w:line="360" w:lineRule="auto"/>
        <w:ind w:right="138"/>
        <w:contextualSpacing/>
        <w:jc w:val="both"/>
        <w:rPr>
          <w:rStyle w:val="FontStyle12"/>
          <w:sz w:val="28"/>
          <w:szCs w:val="32"/>
        </w:rPr>
      </w:pPr>
      <w:r w:rsidRPr="00A33047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5"/>
      <w:bookmarkEnd w:id="66"/>
      <w:bookmarkEnd w:id="67"/>
      <w:bookmarkEnd w:id="68"/>
    </w:p>
    <w:p w14:paraId="2D539BF3" w14:textId="77777777" w:rsidR="000448ED" w:rsidRPr="00A33047" w:rsidRDefault="000448ED" w:rsidP="0072785C">
      <w:pPr>
        <w:pStyle w:val="ae"/>
        <w:spacing w:after="0" w:line="360" w:lineRule="auto"/>
        <w:ind w:left="0" w:right="138" w:firstLine="709"/>
        <w:jc w:val="both"/>
        <w:rPr>
          <w:rFonts w:ascii="Times New Roman" w:hAnsi="Times New Roman"/>
          <w:sz w:val="28"/>
          <w:szCs w:val="28"/>
        </w:rPr>
      </w:pPr>
    </w:p>
    <w:p w14:paraId="630276CA" w14:textId="77777777" w:rsidR="00281E91" w:rsidRPr="00281E91" w:rsidRDefault="00281E91" w:rsidP="0072785C">
      <w:pPr>
        <w:numPr>
          <w:ilvl w:val="0"/>
          <w:numId w:val="20"/>
        </w:numPr>
        <w:spacing w:line="360" w:lineRule="auto"/>
        <w:contextualSpacing/>
        <w:rPr>
          <w:sz w:val="28"/>
          <w:szCs w:val="28"/>
        </w:rPr>
      </w:pPr>
      <w:r w:rsidRPr="00281E91">
        <w:rPr>
          <w:sz w:val="28"/>
          <w:szCs w:val="28"/>
        </w:rPr>
        <w:t>компьютерные классы с выходом в Интернет;</w:t>
      </w:r>
    </w:p>
    <w:p w14:paraId="7094105D" w14:textId="77777777" w:rsidR="00281E91" w:rsidRPr="00281E91" w:rsidRDefault="00281E91" w:rsidP="0072785C">
      <w:pPr>
        <w:numPr>
          <w:ilvl w:val="0"/>
          <w:numId w:val="20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281E91">
        <w:rPr>
          <w:sz w:val="28"/>
          <w:szCs w:val="28"/>
        </w:rPr>
        <w:t>аудитории, оборудованные мультимедийными средствами обучения.</w:t>
      </w:r>
    </w:p>
    <w:p w14:paraId="7B9276F1" w14:textId="325787D3" w:rsidR="00C20687" w:rsidRPr="00A33047" w:rsidRDefault="00C20687" w:rsidP="0072785C">
      <w:pPr>
        <w:pStyle w:val="ae"/>
        <w:spacing w:after="0" w:line="360" w:lineRule="auto"/>
        <w:ind w:left="0" w:right="138" w:firstLine="709"/>
        <w:jc w:val="both"/>
        <w:rPr>
          <w:rFonts w:ascii="Times New Roman" w:hAnsi="Times New Roman"/>
          <w:sz w:val="28"/>
          <w:szCs w:val="28"/>
        </w:rPr>
      </w:pPr>
    </w:p>
    <w:sectPr w:rsidR="00C20687" w:rsidRPr="00A33047" w:rsidSect="00FE55BB">
      <w:footerReference w:type="even" r:id="rId10"/>
      <w:footerReference w:type="default" r:id="rId11"/>
      <w:type w:val="continuous"/>
      <w:pgSz w:w="11905" w:h="16837"/>
      <w:pgMar w:top="1134" w:right="990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65E5C" w14:textId="77777777" w:rsidR="004C10DE" w:rsidRDefault="004C10DE">
      <w:r>
        <w:separator/>
      </w:r>
    </w:p>
  </w:endnote>
  <w:endnote w:type="continuationSeparator" w:id="0">
    <w:p w14:paraId="0ED6DE1E" w14:textId="77777777" w:rsidR="004C10DE" w:rsidRDefault="004C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B2"/>
    <w:family w:val="auto"/>
    <w:notTrueType/>
    <w:pitch w:val="default"/>
    <w:sig w:usb0="00002A87" w:usb1="08070000" w:usb2="00000010" w:usb3="00000000" w:csb0="0002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B874D" w14:textId="77777777" w:rsidR="00E36D0C" w:rsidRDefault="00E36D0C" w:rsidP="0059158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CB28D9C" w14:textId="77777777" w:rsidR="00E36D0C" w:rsidRDefault="00E36D0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91F40" w14:textId="229CC0F7" w:rsidR="00E36D0C" w:rsidRDefault="00E36D0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8758B">
      <w:rPr>
        <w:noProof/>
      </w:rPr>
      <w:t>30</w:t>
    </w:r>
    <w:r>
      <w:fldChar w:fldCharType="end"/>
    </w:r>
  </w:p>
  <w:p w14:paraId="5D30A900" w14:textId="77777777" w:rsidR="00E36D0C" w:rsidRDefault="00E36D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DB6CA8" w14:textId="77777777" w:rsidR="004C10DE" w:rsidRDefault="004C10DE">
      <w:r>
        <w:separator/>
      </w:r>
    </w:p>
  </w:footnote>
  <w:footnote w:type="continuationSeparator" w:id="0">
    <w:p w14:paraId="1D5BBA5D" w14:textId="77777777" w:rsidR="004C10DE" w:rsidRDefault="004C1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0000004"/>
    <w:multiLevelType w:val="singleLevel"/>
    <w:tmpl w:val="00000004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 w15:restartNumberingAfterBreak="0">
    <w:nsid w:val="04A8429B"/>
    <w:multiLevelType w:val="hybridMultilevel"/>
    <w:tmpl w:val="FD7ADFC8"/>
    <w:lvl w:ilvl="0" w:tplc="9FB2DBF0">
      <w:numFmt w:val="bullet"/>
      <w:lvlText w:val=""/>
      <w:lvlJc w:val="left"/>
      <w:pPr>
        <w:ind w:left="39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4882F8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EF58B782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6E565BA8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958CBECE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8C484576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1CCC4978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167299D4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03C4F1AE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9D43D80"/>
    <w:multiLevelType w:val="hybridMultilevel"/>
    <w:tmpl w:val="C082E61C"/>
    <w:lvl w:ilvl="0" w:tplc="FF54E2C8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E02A9"/>
    <w:multiLevelType w:val="multilevel"/>
    <w:tmpl w:val="B000A2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lang w:val="en-US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18A8161C"/>
    <w:multiLevelType w:val="hybridMultilevel"/>
    <w:tmpl w:val="8C7E44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DF37C4"/>
    <w:multiLevelType w:val="hybridMultilevel"/>
    <w:tmpl w:val="7ECA71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8C7373"/>
    <w:multiLevelType w:val="hybridMultilevel"/>
    <w:tmpl w:val="8D3CA5B4"/>
    <w:lvl w:ilvl="0" w:tplc="6C9AE13C">
      <w:start w:val="1"/>
      <w:numFmt w:val="decimal"/>
      <w:lvlText w:val="%1."/>
      <w:lvlJc w:val="left"/>
      <w:pPr>
        <w:ind w:left="3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0CB18E">
      <w:numFmt w:val="bullet"/>
      <w:lvlText w:val="•"/>
      <w:lvlJc w:val="left"/>
      <w:pPr>
        <w:ind w:left="1414" w:hanging="425"/>
      </w:pPr>
      <w:rPr>
        <w:rFonts w:hint="default"/>
        <w:lang w:val="ru-RU" w:eastAsia="en-US" w:bidi="ar-SA"/>
      </w:rPr>
    </w:lvl>
    <w:lvl w:ilvl="2" w:tplc="28F6AC1C">
      <w:numFmt w:val="bullet"/>
      <w:lvlText w:val="•"/>
      <w:lvlJc w:val="left"/>
      <w:pPr>
        <w:ind w:left="2429" w:hanging="425"/>
      </w:pPr>
      <w:rPr>
        <w:rFonts w:hint="default"/>
        <w:lang w:val="ru-RU" w:eastAsia="en-US" w:bidi="ar-SA"/>
      </w:rPr>
    </w:lvl>
    <w:lvl w:ilvl="3" w:tplc="1FF661FC">
      <w:numFmt w:val="bullet"/>
      <w:lvlText w:val="•"/>
      <w:lvlJc w:val="left"/>
      <w:pPr>
        <w:ind w:left="3443" w:hanging="425"/>
      </w:pPr>
      <w:rPr>
        <w:rFonts w:hint="default"/>
        <w:lang w:val="ru-RU" w:eastAsia="en-US" w:bidi="ar-SA"/>
      </w:rPr>
    </w:lvl>
    <w:lvl w:ilvl="4" w:tplc="6690F878">
      <w:numFmt w:val="bullet"/>
      <w:lvlText w:val="•"/>
      <w:lvlJc w:val="left"/>
      <w:pPr>
        <w:ind w:left="4458" w:hanging="425"/>
      </w:pPr>
      <w:rPr>
        <w:rFonts w:hint="default"/>
        <w:lang w:val="ru-RU" w:eastAsia="en-US" w:bidi="ar-SA"/>
      </w:rPr>
    </w:lvl>
    <w:lvl w:ilvl="5" w:tplc="9572B18E">
      <w:numFmt w:val="bullet"/>
      <w:lvlText w:val="•"/>
      <w:lvlJc w:val="left"/>
      <w:pPr>
        <w:ind w:left="5473" w:hanging="425"/>
      </w:pPr>
      <w:rPr>
        <w:rFonts w:hint="default"/>
        <w:lang w:val="ru-RU" w:eastAsia="en-US" w:bidi="ar-SA"/>
      </w:rPr>
    </w:lvl>
    <w:lvl w:ilvl="6" w:tplc="25882AEC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2976148E">
      <w:numFmt w:val="bullet"/>
      <w:lvlText w:val="•"/>
      <w:lvlJc w:val="left"/>
      <w:pPr>
        <w:ind w:left="7502" w:hanging="425"/>
      </w:pPr>
      <w:rPr>
        <w:rFonts w:hint="default"/>
        <w:lang w:val="ru-RU" w:eastAsia="en-US" w:bidi="ar-SA"/>
      </w:rPr>
    </w:lvl>
    <w:lvl w:ilvl="8" w:tplc="FBB02376">
      <w:numFmt w:val="bullet"/>
      <w:lvlText w:val="•"/>
      <w:lvlJc w:val="left"/>
      <w:pPr>
        <w:ind w:left="8517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22B12A8A"/>
    <w:multiLevelType w:val="hybridMultilevel"/>
    <w:tmpl w:val="F06AD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F7F2D"/>
    <w:multiLevelType w:val="hybridMultilevel"/>
    <w:tmpl w:val="FF9A610A"/>
    <w:lvl w:ilvl="0" w:tplc="510EE9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F2999"/>
    <w:multiLevelType w:val="hybridMultilevel"/>
    <w:tmpl w:val="F6CEF3D6"/>
    <w:lvl w:ilvl="0" w:tplc="C644D5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557AC"/>
    <w:multiLevelType w:val="multilevel"/>
    <w:tmpl w:val="6568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2" w15:restartNumberingAfterBreak="0">
    <w:nsid w:val="3F84785B"/>
    <w:multiLevelType w:val="hybridMultilevel"/>
    <w:tmpl w:val="F6CEF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61744"/>
    <w:multiLevelType w:val="hybridMultilevel"/>
    <w:tmpl w:val="F6CEF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C358E"/>
    <w:multiLevelType w:val="hybridMultilevel"/>
    <w:tmpl w:val="98884460"/>
    <w:lvl w:ilvl="0" w:tplc="6A5E14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20DC2"/>
    <w:multiLevelType w:val="multilevel"/>
    <w:tmpl w:val="D6C4A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4C64609C"/>
    <w:multiLevelType w:val="hybridMultilevel"/>
    <w:tmpl w:val="A1ACD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A3102"/>
    <w:multiLevelType w:val="hybridMultilevel"/>
    <w:tmpl w:val="A8C4E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6F3AD8"/>
    <w:multiLevelType w:val="hybridMultilevel"/>
    <w:tmpl w:val="F6CEF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6F914CD2"/>
    <w:multiLevelType w:val="hybridMultilevel"/>
    <w:tmpl w:val="AB2072EA"/>
    <w:lvl w:ilvl="0" w:tplc="C9126078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1" w15:restartNumberingAfterBreak="0">
    <w:nsid w:val="76904169"/>
    <w:multiLevelType w:val="hybridMultilevel"/>
    <w:tmpl w:val="90B4B3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20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16"/>
  </w:num>
  <w:num w:numId="10">
    <w:abstractNumId w:val="2"/>
  </w:num>
  <w:num w:numId="11">
    <w:abstractNumId w:val="19"/>
  </w:num>
  <w:num w:numId="12">
    <w:abstractNumId w:val="22"/>
  </w:num>
  <w:num w:numId="13">
    <w:abstractNumId w:val="7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18"/>
  </w:num>
  <w:num w:numId="19">
    <w:abstractNumId w:val="21"/>
  </w:num>
  <w:num w:numId="20">
    <w:abstractNumId w:val="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948"/>
    <w:rsid w:val="000005DE"/>
    <w:rsid w:val="00000A98"/>
    <w:rsid w:val="00000E8C"/>
    <w:rsid w:val="000017B1"/>
    <w:rsid w:val="00001ABB"/>
    <w:rsid w:val="00002433"/>
    <w:rsid w:val="00004964"/>
    <w:rsid w:val="0001374A"/>
    <w:rsid w:val="00015010"/>
    <w:rsid w:val="00015397"/>
    <w:rsid w:val="00017013"/>
    <w:rsid w:val="00020605"/>
    <w:rsid w:val="00024FB5"/>
    <w:rsid w:val="00025C08"/>
    <w:rsid w:val="00026EFE"/>
    <w:rsid w:val="00035CBB"/>
    <w:rsid w:val="00040B23"/>
    <w:rsid w:val="00041DB1"/>
    <w:rsid w:val="0004430F"/>
    <w:rsid w:val="00044598"/>
    <w:rsid w:val="000448ED"/>
    <w:rsid w:val="0004640B"/>
    <w:rsid w:val="00046EAB"/>
    <w:rsid w:val="000476B4"/>
    <w:rsid w:val="00050780"/>
    <w:rsid w:val="00050EDF"/>
    <w:rsid w:val="000526B7"/>
    <w:rsid w:val="00053001"/>
    <w:rsid w:val="00053CFB"/>
    <w:rsid w:val="00063D6F"/>
    <w:rsid w:val="00064720"/>
    <w:rsid w:val="00070E0F"/>
    <w:rsid w:val="000720AD"/>
    <w:rsid w:val="0007273E"/>
    <w:rsid w:val="00072AD6"/>
    <w:rsid w:val="00072D6D"/>
    <w:rsid w:val="0007342F"/>
    <w:rsid w:val="00074C16"/>
    <w:rsid w:val="00075294"/>
    <w:rsid w:val="00075AE2"/>
    <w:rsid w:val="000820CE"/>
    <w:rsid w:val="00082126"/>
    <w:rsid w:val="0008560F"/>
    <w:rsid w:val="00087275"/>
    <w:rsid w:val="0008773C"/>
    <w:rsid w:val="00087897"/>
    <w:rsid w:val="000921B7"/>
    <w:rsid w:val="000922FB"/>
    <w:rsid w:val="00092D82"/>
    <w:rsid w:val="00093F78"/>
    <w:rsid w:val="000A06E0"/>
    <w:rsid w:val="000A0FCC"/>
    <w:rsid w:val="000A38C1"/>
    <w:rsid w:val="000B4534"/>
    <w:rsid w:val="000C53A8"/>
    <w:rsid w:val="000C5E2E"/>
    <w:rsid w:val="000C633E"/>
    <w:rsid w:val="000C720C"/>
    <w:rsid w:val="000C735E"/>
    <w:rsid w:val="000C794E"/>
    <w:rsid w:val="000D13A3"/>
    <w:rsid w:val="000D29CA"/>
    <w:rsid w:val="000D318D"/>
    <w:rsid w:val="000D6D36"/>
    <w:rsid w:val="000E16CF"/>
    <w:rsid w:val="000E348B"/>
    <w:rsid w:val="000E4D0D"/>
    <w:rsid w:val="000E7C92"/>
    <w:rsid w:val="000F0514"/>
    <w:rsid w:val="000F441C"/>
    <w:rsid w:val="000F4986"/>
    <w:rsid w:val="00100F9A"/>
    <w:rsid w:val="0010180D"/>
    <w:rsid w:val="00101A66"/>
    <w:rsid w:val="0011372B"/>
    <w:rsid w:val="00116FD3"/>
    <w:rsid w:val="00117876"/>
    <w:rsid w:val="001204A1"/>
    <w:rsid w:val="001215F1"/>
    <w:rsid w:val="001222AC"/>
    <w:rsid w:val="0012338F"/>
    <w:rsid w:val="00123869"/>
    <w:rsid w:val="001266A9"/>
    <w:rsid w:val="001273D9"/>
    <w:rsid w:val="00127D03"/>
    <w:rsid w:val="00130D8E"/>
    <w:rsid w:val="00137B01"/>
    <w:rsid w:val="00144F35"/>
    <w:rsid w:val="00145AE8"/>
    <w:rsid w:val="00146A6F"/>
    <w:rsid w:val="001524F3"/>
    <w:rsid w:val="0015367D"/>
    <w:rsid w:val="00156615"/>
    <w:rsid w:val="001577D1"/>
    <w:rsid w:val="001601D1"/>
    <w:rsid w:val="00162A0B"/>
    <w:rsid w:val="00163DFD"/>
    <w:rsid w:val="0017095F"/>
    <w:rsid w:val="00170B28"/>
    <w:rsid w:val="00170E8C"/>
    <w:rsid w:val="0017322B"/>
    <w:rsid w:val="00175379"/>
    <w:rsid w:val="00175F2F"/>
    <w:rsid w:val="0017667D"/>
    <w:rsid w:val="0017725E"/>
    <w:rsid w:val="001775D1"/>
    <w:rsid w:val="001809B2"/>
    <w:rsid w:val="00180BE5"/>
    <w:rsid w:val="00184992"/>
    <w:rsid w:val="00186C28"/>
    <w:rsid w:val="00191948"/>
    <w:rsid w:val="00191996"/>
    <w:rsid w:val="001926BA"/>
    <w:rsid w:val="00195247"/>
    <w:rsid w:val="001957B1"/>
    <w:rsid w:val="00197DF0"/>
    <w:rsid w:val="001A2DD0"/>
    <w:rsid w:val="001A694C"/>
    <w:rsid w:val="001A6EFB"/>
    <w:rsid w:val="001B0A38"/>
    <w:rsid w:val="001B1D1D"/>
    <w:rsid w:val="001B215D"/>
    <w:rsid w:val="001B21BF"/>
    <w:rsid w:val="001B5F81"/>
    <w:rsid w:val="001B6EF3"/>
    <w:rsid w:val="001B70B1"/>
    <w:rsid w:val="001C0F4B"/>
    <w:rsid w:val="001C2672"/>
    <w:rsid w:val="001C4113"/>
    <w:rsid w:val="001C78EF"/>
    <w:rsid w:val="001D0C67"/>
    <w:rsid w:val="001D1775"/>
    <w:rsid w:val="001D2286"/>
    <w:rsid w:val="001D48E9"/>
    <w:rsid w:val="001D6BE0"/>
    <w:rsid w:val="001E5830"/>
    <w:rsid w:val="001E6585"/>
    <w:rsid w:val="001E7053"/>
    <w:rsid w:val="001E7B81"/>
    <w:rsid w:val="001F25FE"/>
    <w:rsid w:val="001F3300"/>
    <w:rsid w:val="001F3FB3"/>
    <w:rsid w:val="001F4FF8"/>
    <w:rsid w:val="001F5D45"/>
    <w:rsid w:val="0020131F"/>
    <w:rsid w:val="00201A55"/>
    <w:rsid w:val="002047EB"/>
    <w:rsid w:val="0020603A"/>
    <w:rsid w:val="00211C3A"/>
    <w:rsid w:val="00212000"/>
    <w:rsid w:val="002124CC"/>
    <w:rsid w:val="00212F1A"/>
    <w:rsid w:val="00214DE4"/>
    <w:rsid w:val="002164AF"/>
    <w:rsid w:val="00221131"/>
    <w:rsid w:val="00221234"/>
    <w:rsid w:val="00223848"/>
    <w:rsid w:val="00232F1F"/>
    <w:rsid w:val="002353CA"/>
    <w:rsid w:val="002367A5"/>
    <w:rsid w:val="00236AAA"/>
    <w:rsid w:val="00237B8A"/>
    <w:rsid w:val="002406AD"/>
    <w:rsid w:val="0024106F"/>
    <w:rsid w:val="00241ACF"/>
    <w:rsid w:val="0024359E"/>
    <w:rsid w:val="00247A57"/>
    <w:rsid w:val="00252697"/>
    <w:rsid w:val="0025323D"/>
    <w:rsid w:val="0025557E"/>
    <w:rsid w:val="00256188"/>
    <w:rsid w:val="00257895"/>
    <w:rsid w:val="00266C27"/>
    <w:rsid w:val="0026735A"/>
    <w:rsid w:val="00271600"/>
    <w:rsid w:val="00275873"/>
    <w:rsid w:val="00275DBD"/>
    <w:rsid w:val="00277CF4"/>
    <w:rsid w:val="00281E91"/>
    <w:rsid w:val="00283BFB"/>
    <w:rsid w:val="0028436C"/>
    <w:rsid w:val="002913CF"/>
    <w:rsid w:val="0029185E"/>
    <w:rsid w:val="002928A3"/>
    <w:rsid w:val="0029313F"/>
    <w:rsid w:val="00297344"/>
    <w:rsid w:val="002978EB"/>
    <w:rsid w:val="002A04AD"/>
    <w:rsid w:val="002A1725"/>
    <w:rsid w:val="002A18D7"/>
    <w:rsid w:val="002A2F6C"/>
    <w:rsid w:val="002A673D"/>
    <w:rsid w:val="002A6D2B"/>
    <w:rsid w:val="002B4DFA"/>
    <w:rsid w:val="002C00BE"/>
    <w:rsid w:val="002C22F8"/>
    <w:rsid w:val="002C300A"/>
    <w:rsid w:val="002C415B"/>
    <w:rsid w:val="002C56C5"/>
    <w:rsid w:val="002C5EB8"/>
    <w:rsid w:val="002C6505"/>
    <w:rsid w:val="002D0C25"/>
    <w:rsid w:val="002D105D"/>
    <w:rsid w:val="002D11D7"/>
    <w:rsid w:val="002D5CBA"/>
    <w:rsid w:val="002D5CCB"/>
    <w:rsid w:val="002D755E"/>
    <w:rsid w:val="002E0043"/>
    <w:rsid w:val="002E207A"/>
    <w:rsid w:val="002E3ECB"/>
    <w:rsid w:val="002E559D"/>
    <w:rsid w:val="002F3B42"/>
    <w:rsid w:val="002F7A6C"/>
    <w:rsid w:val="00305744"/>
    <w:rsid w:val="00312A45"/>
    <w:rsid w:val="00313247"/>
    <w:rsid w:val="00313421"/>
    <w:rsid w:val="00316F63"/>
    <w:rsid w:val="00317EDC"/>
    <w:rsid w:val="00324837"/>
    <w:rsid w:val="00327C3A"/>
    <w:rsid w:val="00331B41"/>
    <w:rsid w:val="00333142"/>
    <w:rsid w:val="003364EC"/>
    <w:rsid w:val="00340211"/>
    <w:rsid w:val="00340CAC"/>
    <w:rsid w:val="00340FC1"/>
    <w:rsid w:val="00341484"/>
    <w:rsid w:val="00346182"/>
    <w:rsid w:val="00346388"/>
    <w:rsid w:val="00347010"/>
    <w:rsid w:val="0035063F"/>
    <w:rsid w:val="0035068B"/>
    <w:rsid w:val="00350FAD"/>
    <w:rsid w:val="00353DF5"/>
    <w:rsid w:val="00357AAE"/>
    <w:rsid w:val="003604C0"/>
    <w:rsid w:val="003609A3"/>
    <w:rsid w:val="00360C29"/>
    <w:rsid w:val="00363F88"/>
    <w:rsid w:val="00365B6D"/>
    <w:rsid w:val="00367320"/>
    <w:rsid w:val="0037075E"/>
    <w:rsid w:val="003714A1"/>
    <w:rsid w:val="003714CD"/>
    <w:rsid w:val="003774B9"/>
    <w:rsid w:val="00377EDB"/>
    <w:rsid w:val="00382579"/>
    <w:rsid w:val="0038658F"/>
    <w:rsid w:val="00386C0B"/>
    <w:rsid w:val="00396F04"/>
    <w:rsid w:val="0039708F"/>
    <w:rsid w:val="003A598E"/>
    <w:rsid w:val="003B016F"/>
    <w:rsid w:val="003B123A"/>
    <w:rsid w:val="003B3496"/>
    <w:rsid w:val="003B36B5"/>
    <w:rsid w:val="003B4765"/>
    <w:rsid w:val="003B5EC8"/>
    <w:rsid w:val="003C056C"/>
    <w:rsid w:val="003C1989"/>
    <w:rsid w:val="003C3E72"/>
    <w:rsid w:val="003D3259"/>
    <w:rsid w:val="003D4EE4"/>
    <w:rsid w:val="003D56A6"/>
    <w:rsid w:val="003E18D6"/>
    <w:rsid w:val="003E2740"/>
    <w:rsid w:val="003E4470"/>
    <w:rsid w:val="003E6AA9"/>
    <w:rsid w:val="003E7146"/>
    <w:rsid w:val="003F0CD8"/>
    <w:rsid w:val="003F0CEA"/>
    <w:rsid w:val="003F1135"/>
    <w:rsid w:val="003F17C5"/>
    <w:rsid w:val="003F2657"/>
    <w:rsid w:val="003F5B51"/>
    <w:rsid w:val="003F6B2D"/>
    <w:rsid w:val="003F7669"/>
    <w:rsid w:val="004023D6"/>
    <w:rsid w:val="004033C0"/>
    <w:rsid w:val="004051D7"/>
    <w:rsid w:val="00406FC4"/>
    <w:rsid w:val="00407986"/>
    <w:rsid w:val="00410772"/>
    <w:rsid w:val="004117A2"/>
    <w:rsid w:val="00412BD8"/>
    <w:rsid w:val="004130B0"/>
    <w:rsid w:val="00414C3F"/>
    <w:rsid w:val="00415149"/>
    <w:rsid w:val="00417388"/>
    <w:rsid w:val="00423585"/>
    <w:rsid w:val="00431E5D"/>
    <w:rsid w:val="0043458C"/>
    <w:rsid w:val="00441189"/>
    <w:rsid w:val="004463F6"/>
    <w:rsid w:val="00450256"/>
    <w:rsid w:val="00451843"/>
    <w:rsid w:val="00456F42"/>
    <w:rsid w:val="004628EF"/>
    <w:rsid w:val="00462F15"/>
    <w:rsid w:val="0046384A"/>
    <w:rsid w:val="00463AEF"/>
    <w:rsid w:val="00464792"/>
    <w:rsid w:val="00464F82"/>
    <w:rsid w:val="004742B8"/>
    <w:rsid w:val="00475617"/>
    <w:rsid w:val="004814ED"/>
    <w:rsid w:val="00481E7F"/>
    <w:rsid w:val="00482A4C"/>
    <w:rsid w:val="0049553C"/>
    <w:rsid w:val="00496678"/>
    <w:rsid w:val="004A2AA9"/>
    <w:rsid w:val="004A45F3"/>
    <w:rsid w:val="004A679A"/>
    <w:rsid w:val="004B0BF4"/>
    <w:rsid w:val="004B2958"/>
    <w:rsid w:val="004B2FFD"/>
    <w:rsid w:val="004B3CD0"/>
    <w:rsid w:val="004B581F"/>
    <w:rsid w:val="004B645B"/>
    <w:rsid w:val="004C10DE"/>
    <w:rsid w:val="004C51EC"/>
    <w:rsid w:val="004C7EAF"/>
    <w:rsid w:val="004D2710"/>
    <w:rsid w:val="004E48AB"/>
    <w:rsid w:val="004E68EA"/>
    <w:rsid w:val="004E711A"/>
    <w:rsid w:val="004F4303"/>
    <w:rsid w:val="004F4BFE"/>
    <w:rsid w:val="004F5D8A"/>
    <w:rsid w:val="004F6243"/>
    <w:rsid w:val="005002E4"/>
    <w:rsid w:val="005019C7"/>
    <w:rsid w:val="00506766"/>
    <w:rsid w:val="00507125"/>
    <w:rsid w:val="005103CA"/>
    <w:rsid w:val="00510828"/>
    <w:rsid w:val="0051431F"/>
    <w:rsid w:val="00515D97"/>
    <w:rsid w:val="00516A13"/>
    <w:rsid w:val="005226AC"/>
    <w:rsid w:val="00526EDE"/>
    <w:rsid w:val="0053122F"/>
    <w:rsid w:val="00534CCF"/>
    <w:rsid w:val="00535269"/>
    <w:rsid w:val="0053568C"/>
    <w:rsid w:val="00536A17"/>
    <w:rsid w:val="00537881"/>
    <w:rsid w:val="00537A6A"/>
    <w:rsid w:val="00540DD0"/>
    <w:rsid w:val="005428FF"/>
    <w:rsid w:val="00542DE2"/>
    <w:rsid w:val="005444D2"/>
    <w:rsid w:val="005449AF"/>
    <w:rsid w:val="0054515E"/>
    <w:rsid w:val="00551C46"/>
    <w:rsid w:val="00551ED2"/>
    <w:rsid w:val="00552682"/>
    <w:rsid w:val="00552ED2"/>
    <w:rsid w:val="00554AD6"/>
    <w:rsid w:val="005608A7"/>
    <w:rsid w:val="00571113"/>
    <w:rsid w:val="00571A54"/>
    <w:rsid w:val="00571B42"/>
    <w:rsid w:val="00571D3C"/>
    <w:rsid w:val="005726A2"/>
    <w:rsid w:val="00573E74"/>
    <w:rsid w:val="005756B0"/>
    <w:rsid w:val="00575821"/>
    <w:rsid w:val="005759D6"/>
    <w:rsid w:val="00575E19"/>
    <w:rsid w:val="005768A7"/>
    <w:rsid w:val="00581125"/>
    <w:rsid w:val="00582F87"/>
    <w:rsid w:val="00585442"/>
    <w:rsid w:val="005866A2"/>
    <w:rsid w:val="00591587"/>
    <w:rsid w:val="005916FD"/>
    <w:rsid w:val="00594206"/>
    <w:rsid w:val="00595438"/>
    <w:rsid w:val="0059687F"/>
    <w:rsid w:val="00597646"/>
    <w:rsid w:val="005977EA"/>
    <w:rsid w:val="005A228B"/>
    <w:rsid w:val="005A264B"/>
    <w:rsid w:val="005A3606"/>
    <w:rsid w:val="005A6F03"/>
    <w:rsid w:val="005B016E"/>
    <w:rsid w:val="005B06AD"/>
    <w:rsid w:val="005B0995"/>
    <w:rsid w:val="005B2302"/>
    <w:rsid w:val="005B5B98"/>
    <w:rsid w:val="005B6FC6"/>
    <w:rsid w:val="005C0141"/>
    <w:rsid w:val="005C01AB"/>
    <w:rsid w:val="005C0B47"/>
    <w:rsid w:val="005C2BD6"/>
    <w:rsid w:val="005C3620"/>
    <w:rsid w:val="005C3F7A"/>
    <w:rsid w:val="005C412F"/>
    <w:rsid w:val="005C4A0E"/>
    <w:rsid w:val="005C5191"/>
    <w:rsid w:val="005D1EC9"/>
    <w:rsid w:val="005D23E9"/>
    <w:rsid w:val="005D3CAC"/>
    <w:rsid w:val="005D7BAD"/>
    <w:rsid w:val="005E16E4"/>
    <w:rsid w:val="005E2E10"/>
    <w:rsid w:val="005E3E71"/>
    <w:rsid w:val="005E3FB9"/>
    <w:rsid w:val="005E510F"/>
    <w:rsid w:val="005E6B77"/>
    <w:rsid w:val="005E7D27"/>
    <w:rsid w:val="005F60DE"/>
    <w:rsid w:val="005F642F"/>
    <w:rsid w:val="005F7EA1"/>
    <w:rsid w:val="00605321"/>
    <w:rsid w:val="00606166"/>
    <w:rsid w:val="00606634"/>
    <w:rsid w:val="006076BF"/>
    <w:rsid w:val="00610E46"/>
    <w:rsid w:val="00611FAA"/>
    <w:rsid w:val="006211A0"/>
    <w:rsid w:val="006224CE"/>
    <w:rsid w:val="006225E1"/>
    <w:rsid w:val="00623C60"/>
    <w:rsid w:val="00623E14"/>
    <w:rsid w:val="00624AEE"/>
    <w:rsid w:val="006250A4"/>
    <w:rsid w:val="0063297E"/>
    <w:rsid w:val="006333FD"/>
    <w:rsid w:val="00635F94"/>
    <w:rsid w:val="00641E04"/>
    <w:rsid w:val="0064306F"/>
    <w:rsid w:val="00643A7E"/>
    <w:rsid w:val="00644127"/>
    <w:rsid w:val="00645157"/>
    <w:rsid w:val="00646DF9"/>
    <w:rsid w:val="00647775"/>
    <w:rsid w:val="0064788F"/>
    <w:rsid w:val="006526E4"/>
    <w:rsid w:val="00653DC9"/>
    <w:rsid w:val="00653DF2"/>
    <w:rsid w:val="00655447"/>
    <w:rsid w:val="00657603"/>
    <w:rsid w:val="00662358"/>
    <w:rsid w:val="006639FE"/>
    <w:rsid w:val="006648F5"/>
    <w:rsid w:val="00664F38"/>
    <w:rsid w:val="006677AE"/>
    <w:rsid w:val="00672850"/>
    <w:rsid w:val="00675432"/>
    <w:rsid w:val="00680449"/>
    <w:rsid w:val="00684BEA"/>
    <w:rsid w:val="006854A7"/>
    <w:rsid w:val="006870F5"/>
    <w:rsid w:val="00691E72"/>
    <w:rsid w:val="00692006"/>
    <w:rsid w:val="00694D07"/>
    <w:rsid w:val="00694E39"/>
    <w:rsid w:val="006A0EF7"/>
    <w:rsid w:val="006A5A34"/>
    <w:rsid w:val="006A6B4D"/>
    <w:rsid w:val="006B09CB"/>
    <w:rsid w:val="006B1A52"/>
    <w:rsid w:val="006B1DDD"/>
    <w:rsid w:val="006C1475"/>
    <w:rsid w:val="006C209E"/>
    <w:rsid w:val="006C7E6B"/>
    <w:rsid w:val="006D05B0"/>
    <w:rsid w:val="006D0A9F"/>
    <w:rsid w:val="006D12CF"/>
    <w:rsid w:val="006D1975"/>
    <w:rsid w:val="006D33F9"/>
    <w:rsid w:val="006E1DFC"/>
    <w:rsid w:val="006E3FAB"/>
    <w:rsid w:val="006E4444"/>
    <w:rsid w:val="006E7E59"/>
    <w:rsid w:val="006F0233"/>
    <w:rsid w:val="006F03A0"/>
    <w:rsid w:val="006F2AAA"/>
    <w:rsid w:val="006F304E"/>
    <w:rsid w:val="006F3C83"/>
    <w:rsid w:val="00703C05"/>
    <w:rsid w:val="0070622B"/>
    <w:rsid w:val="00706677"/>
    <w:rsid w:val="00707E4E"/>
    <w:rsid w:val="0071185E"/>
    <w:rsid w:val="0071249E"/>
    <w:rsid w:val="00712D98"/>
    <w:rsid w:val="00720225"/>
    <w:rsid w:val="00722C23"/>
    <w:rsid w:val="0072350A"/>
    <w:rsid w:val="00723946"/>
    <w:rsid w:val="00724B4A"/>
    <w:rsid w:val="00726616"/>
    <w:rsid w:val="0072747B"/>
    <w:rsid w:val="0072785C"/>
    <w:rsid w:val="007311F9"/>
    <w:rsid w:val="007313EA"/>
    <w:rsid w:val="007331F8"/>
    <w:rsid w:val="00734E77"/>
    <w:rsid w:val="00736C22"/>
    <w:rsid w:val="007400B0"/>
    <w:rsid w:val="007406EF"/>
    <w:rsid w:val="00743B08"/>
    <w:rsid w:val="00750AE2"/>
    <w:rsid w:val="0075114F"/>
    <w:rsid w:val="0075484E"/>
    <w:rsid w:val="0075679B"/>
    <w:rsid w:val="00761519"/>
    <w:rsid w:val="00761D2F"/>
    <w:rsid w:val="007626CB"/>
    <w:rsid w:val="00763727"/>
    <w:rsid w:val="00766B49"/>
    <w:rsid w:val="0076729C"/>
    <w:rsid w:val="00770D73"/>
    <w:rsid w:val="00775CDB"/>
    <w:rsid w:val="00781B8C"/>
    <w:rsid w:val="00781CD7"/>
    <w:rsid w:val="0078570C"/>
    <w:rsid w:val="007876B4"/>
    <w:rsid w:val="00787D46"/>
    <w:rsid w:val="00792EFD"/>
    <w:rsid w:val="00793D5A"/>
    <w:rsid w:val="007940D6"/>
    <w:rsid w:val="007A168E"/>
    <w:rsid w:val="007A1889"/>
    <w:rsid w:val="007A67E5"/>
    <w:rsid w:val="007B0797"/>
    <w:rsid w:val="007B22A3"/>
    <w:rsid w:val="007B32B2"/>
    <w:rsid w:val="007B5E4E"/>
    <w:rsid w:val="007C045C"/>
    <w:rsid w:val="007D2761"/>
    <w:rsid w:val="007D3B3C"/>
    <w:rsid w:val="007D4E5D"/>
    <w:rsid w:val="007D7152"/>
    <w:rsid w:val="007D72B8"/>
    <w:rsid w:val="007E0DF4"/>
    <w:rsid w:val="007E4C3B"/>
    <w:rsid w:val="007E74F2"/>
    <w:rsid w:val="007F03F4"/>
    <w:rsid w:val="007F1E56"/>
    <w:rsid w:val="007F1F6E"/>
    <w:rsid w:val="007F2350"/>
    <w:rsid w:val="007F2B21"/>
    <w:rsid w:val="007F2E93"/>
    <w:rsid w:val="007F2FAE"/>
    <w:rsid w:val="007F353F"/>
    <w:rsid w:val="007F491C"/>
    <w:rsid w:val="007F7A0B"/>
    <w:rsid w:val="007F7C8D"/>
    <w:rsid w:val="00801C47"/>
    <w:rsid w:val="00803744"/>
    <w:rsid w:val="00805271"/>
    <w:rsid w:val="00805DA6"/>
    <w:rsid w:val="0081216E"/>
    <w:rsid w:val="00812DB8"/>
    <w:rsid w:val="00813FE5"/>
    <w:rsid w:val="00817920"/>
    <w:rsid w:val="00817D60"/>
    <w:rsid w:val="00817E78"/>
    <w:rsid w:val="008205DE"/>
    <w:rsid w:val="00822282"/>
    <w:rsid w:val="0082434D"/>
    <w:rsid w:val="00824854"/>
    <w:rsid w:val="00824FAB"/>
    <w:rsid w:val="00825683"/>
    <w:rsid w:val="00830289"/>
    <w:rsid w:val="0083337D"/>
    <w:rsid w:val="008341C9"/>
    <w:rsid w:val="00835175"/>
    <w:rsid w:val="008356B7"/>
    <w:rsid w:val="00836216"/>
    <w:rsid w:val="00840AF3"/>
    <w:rsid w:val="00840D77"/>
    <w:rsid w:val="00841F67"/>
    <w:rsid w:val="00842D18"/>
    <w:rsid w:val="0084359B"/>
    <w:rsid w:val="008447C7"/>
    <w:rsid w:val="00846112"/>
    <w:rsid w:val="00850365"/>
    <w:rsid w:val="008556BB"/>
    <w:rsid w:val="008613EA"/>
    <w:rsid w:val="00863F37"/>
    <w:rsid w:val="008640FA"/>
    <w:rsid w:val="00864B53"/>
    <w:rsid w:val="0087006E"/>
    <w:rsid w:val="00871016"/>
    <w:rsid w:val="0087406C"/>
    <w:rsid w:val="008762A1"/>
    <w:rsid w:val="00877A94"/>
    <w:rsid w:val="00880092"/>
    <w:rsid w:val="008802E6"/>
    <w:rsid w:val="00883321"/>
    <w:rsid w:val="00884EB9"/>
    <w:rsid w:val="00890FF9"/>
    <w:rsid w:val="00891C25"/>
    <w:rsid w:val="00892D0A"/>
    <w:rsid w:val="00893142"/>
    <w:rsid w:val="00893493"/>
    <w:rsid w:val="0089769A"/>
    <w:rsid w:val="00897D4E"/>
    <w:rsid w:val="008A20BA"/>
    <w:rsid w:val="008A23FE"/>
    <w:rsid w:val="008A5A94"/>
    <w:rsid w:val="008A5F78"/>
    <w:rsid w:val="008A6289"/>
    <w:rsid w:val="008A633E"/>
    <w:rsid w:val="008A6495"/>
    <w:rsid w:val="008A7A94"/>
    <w:rsid w:val="008B0E8A"/>
    <w:rsid w:val="008B31A9"/>
    <w:rsid w:val="008B39C5"/>
    <w:rsid w:val="008B49CE"/>
    <w:rsid w:val="008B5199"/>
    <w:rsid w:val="008C0068"/>
    <w:rsid w:val="008C3CD0"/>
    <w:rsid w:val="008C3F29"/>
    <w:rsid w:val="008C55D6"/>
    <w:rsid w:val="008C58AB"/>
    <w:rsid w:val="008C5FD2"/>
    <w:rsid w:val="008C6E48"/>
    <w:rsid w:val="008D2D0F"/>
    <w:rsid w:val="008D33FF"/>
    <w:rsid w:val="008D4440"/>
    <w:rsid w:val="008D534D"/>
    <w:rsid w:val="008D600C"/>
    <w:rsid w:val="008E1BDF"/>
    <w:rsid w:val="008E6405"/>
    <w:rsid w:val="008E6B80"/>
    <w:rsid w:val="008F09DA"/>
    <w:rsid w:val="008F2CE7"/>
    <w:rsid w:val="00900128"/>
    <w:rsid w:val="00900D1B"/>
    <w:rsid w:val="009057AE"/>
    <w:rsid w:val="009071AA"/>
    <w:rsid w:val="0090760F"/>
    <w:rsid w:val="00910A60"/>
    <w:rsid w:val="0091123E"/>
    <w:rsid w:val="0091148C"/>
    <w:rsid w:val="00911ED6"/>
    <w:rsid w:val="00912D9D"/>
    <w:rsid w:val="0091527F"/>
    <w:rsid w:val="00916121"/>
    <w:rsid w:val="00916ED4"/>
    <w:rsid w:val="00917A7A"/>
    <w:rsid w:val="00922047"/>
    <w:rsid w:val="00924F9F"/>
    <w:rsid w:val="0092608E"/>
    <w:rsid w:val="009314BC"/>
    <w:rsid w:val="0093153D"/>
    <w:rsid w:val="0093575D"/>
    <w:rsid w:val="00937B21"/>
    <w:rsid w:val="00937BEE"/>
    <w:rsid w:val="00941A7E"/>
    <w:rsid w:val="009423E9"/>
    <w:rsid w:val="009426D1"/>
    <w:rsid w:val="009509CE"/>
    <w:rsid w:val="00951537"/>
    <w:rsid w:val="00953824"/>
    <w:rsid w:val="009559F5"/>
    <w:rsid w:val="00956033"/>
    <w:rsid w:val="00964EE2"/>
    <w:rsid w:val="009650F9"/>
    <w:rsid w:val="00965F51"/>
    <w:rsid w:val="0097488E"/>
    <w:rsid w:val="00976C78"/>
    <w:rsid w:val="009815CB"/>
    <w:rsid w:val="009815E1"/>
    <w:rsid w:val="00982AB5"/>
    <w:rsid w:val="00984A59"/>
    <w:rsid w:val="00986A5F"/>
    <w:rsid w:val="00990D57"/>
    <w:rsid w:val="00993621"/>
    <w:rsid w:val="0099389B"/>
    <w:rsid w:val="009948CE"/>
    <w:rsid w:val="009A0461"/>
    <w:rsid w:val="009A0567"/>
    <w:rsid w:val="009A0CAC"/>
    <w:rsid w:val="009A4BC2"/>
    <w:rsid w:val="009A4E54"/>
    <w:rsid w:val="009A58C5"/>
    <w:rsid w:val="009B1C42"/>
    <w:rsid w:val="009B39D9"/>
    <w:rsid w:val="009B4E1E"/>
    <w:rsid w:val="009B65D4"/>
    <w:rsid w:val="009B703E"/>
    <w:rsid w:val="009B77F8"/>
    <w:rsid w:val="009D160D"/>
    <w:rsid w:val="009D1D01"/>
    <w:rsid w:val="009D4B61"/>
    <w:rsid w:val="009E60CE"/>
    <w:rsid w:val="009E63BE"/>
    <w:rsid w:val="009E65A9"/>
    <w:rsid w:val="009F2267"/>
    <w:rsid w:val="009F291A"/>
    <w:rsid w:val="009F2E17"/>
    <w:rsid w:val="009F5245"/>
    <w:rsid w:val="009F5E71"/>
    <w:rsid w:val="009F7A2E"/>
    <w:rsid w:val="00A00BA5"/>
    <w:rsid w:val="00A03203"/>
    <w:rsid w:val="00A05846"/>
    <w:rsid w:val="00A0743C"/>
    <w:rsid w:val="00A07AB5"/>
    <w:rsid w:val="00A107EF"/>
    <w:rsid w:val="00A1106D"/>
    <w:rsid w:val="00A14081"/>
    <w:rsid w:val="00A1594B"/>
    <w:rsid w:val="00A16352"/>
    <w:rsid w:val="00A17C5D"/>
    <w:rsid w:val="00A228E0"/>
    <w:rsid w:val="00A2337B"/>
    <w:rsid w:val="00A30FF8"/>
    <w:rsid w:val="00A33047"/>
    <w:rsid w:val="00A347CB"/>
    <w:rsid w:val="00A412F5"/>
    <w:rsid w:val="00A41485"/>
    <w:rsid w:val="00A41B83"/>
    <w:rsid w:val="00A4700C"/>
    <w:rsid w:val="00A47C04"/>
    <w:rsid w:val="00A5200B"/>
    <w:rsid w:val="00A526A6"/>
    <w:rsid w:val="00A53D37"/>
    <w:rsid w:val="00A611F8"/>
    <w:rsid w:val="00A62EC9"/>
    <w:rsid w:val="00A64B94"/>
    <w:rsid w:val="00A64CB8"/>
    <w:rsid w:val="00A75EAC"/>
    <w:rsid w:val="00A76B70"/>
    <w:rsid w:val="00A777DE"/>
    <w:rsid w:val="00A8003E"/>
    <w:rsid w:val="00A84228"/>
    <w:rsid w:val="00A84E46"/>
    <w:rsid w:val="00A86457"/>
    <w:rsid w:val="00A87CCF"/>
    <w:rsid w:val="00A91B3B"/>
    <w:rsid w:val="00A92208"/>
    <w:rsid w:val="00A95642"/>
    <w:rsid w:val="00AA011D"/>
    <w:rsid w:val="00AA17A7"/>
    <w:rsid w:val="00AA25F8"/>
    <w:rsid w:val="00AA314E"/>
    <w:rsid w:val="00AA3916"/>
    <w:rsid w:val="00AA46AB"/>
    <w:rsid w:val="00AA4AE4"/>
    <w:rsid w:val="00AA5FE7"/>
    <w:rsid w:val="00AA697B"/>
    <w:rsid w:val="00AB12DD"/>
    <w:rsid w:val="00AB2960"/>
    <w:rsid w:val="00AB388F"/>
    <w:rsid w:val="00AB4257"/>
    <w:rsid w:val="00AB4397"/>
    <w:rsid w:val="00AB6020"/>
    <w:rsid w:val="00AB6AF9"/>
    <w:rsid w:val="00AC0154"/>
    <w:rsid w:val="00AC0DA7"/>
    <w:rsid w:val="00AC23B8"/>
    <w:rsid w:val="00AC3BE8"/>
    <w:rsid w:val="00AC4DF4"/>
    <w:rsid w:val="00AC508D"/>
    <w:rsid w:val="00AC6060"/>
    <w:rsid w:val="00AC7113"/>
    <w:rsid w:val="00AC7648"/>
    <w:rsid w:val="00AD4258"/>
    <w:rsid w:val="00AD679D"/>
    <w:rsid w:val="00AE7DAE"/>
    <w:rsid w:val="00AF14E7"/>
    <w:rsid w:val="00AF2E3A"/>
    <w:rsid w:val="00AF4A35"/>
    <w:rsid w:val="00AF4BDF"/>
    <w:rsid w:val="00AF5639"/>
    <w:rsid w:val="00B02DFA"/>
    <w:rsid w:val="00B03D52"/>
    <w:rsid w:val="00B03E1B"/>
    <w:rsid w:val="00B04034"/>
    <w:rsid w:val="00B041FC"/>
    <w:rsid w:val="00B11786"/>
    <w:rsid w:val="00B1214A"/>
    <w:rsid w:val="00B14198"/>
    <w:rsid w:val="00B14A2D"/>
    <w:rsid w:val="00B160E6"/>
    <w:rsid w:val="00B16673"/>
    <w:rsid w:val="00B16C32"/>
    <w:rsid w:val="00B2229F"/>
    <w:rsid w:val="00B2341D"/>
    <w:rsid w:val="00B238C6"/>
    <w:rsid w:val="00B24BCD"/>
    <w:rsid w:val="00B27D0D"/>
    <w:rsid w:val="00B32C2B"/>
    <w:rsid w:val="00B37100"/>
    <w:rsid w:val="00B404B5"/>
    <w:rsid w:val="00B40905"/>
    <w:rsid w:val="00B43429"/>
    <w:rsid w:val="00B435CC"/>
    <w:rsid w:val="00B46DE3"/>
    <w:rsid w:val="00B470F8"/>
    <w:rsid w:val="00B47CDD"/>
    <w:rsid w:val="00B50861"/>
    <w:rsid w:val="00B523C5"/>
    <w:rsid w:val="00B542A1"/>
    <w:rsid w:val="00B54A0F"/>
    <w:rsid w:val="00B60E4A"/>
    <w:rsid w:val="00B61E87"/>
    <w:rsid w:val="00B63409"/>
    <w:rsid w:val="00B6342B"/>
    <w:rsid w:val="00B67CAD"/>
    <w:rsid w:val="00B71E5E"/>
    <w:rsid w:val="00B72373"/>
    <w:rsid w:val="00B75FC6"/>
    <w:rsid w:val="00B76630"/>
    <w:rsid w:val="00B77E62"/>
    <w:rsid w:val="00B80BD4"/>
    <w:rsid w:val="00B8186F"/>
    <w:rsid w:val="00B8273A"/>
    <w:rsid w:val="00B851E8"/>
    <w:rsid w:val="00B85F25"/>
    <w:rsid w:val="00B869C6"/>
    <w:rsid w:val="00BA06A3"/>
    <w:rsid w:val="00BA0E74"/>
    <w:rsid w:val="00BA15B3"/>
    <w:rsid w:val="00BA2890"/>
    <w:rsid w:val="00BA5AA5"/>
    <w:rsid w:val="00BA74B3"/>
    <w:rsid w:val="00BB058A"/>
    <w:rsid w:val="00BB24C4"/>
    <w:rsid w:val="00BB24F5"/>
    <w:rsid w:val="00BB363B"/>
    <w:rsid w:val="00BB541D"/>
    <w:rsid w:val="00BB72DC"/>
    <w:rsid w:val="00BC4573"/>
    <w:rsid w:val="00BC73F7"/>
    <w:rsid w:val="00BD3909"/>
    <w:rsid w:val="00BD4341"/>
    <w:rsid w:val="00BD5374"/>
    <w:rsid w:val="00BD5DFA"/>
    <w:rsid w:val="00BD6277"/>
    <w:rsid w:val="00BE11A4"/>
    <w:rsid w:val="00BE2A21"/>
    <w:rsid w:val="00BE3491"/>
    <w:rsid w:val="00BE6D3E"/>
    <w:rsid w:val="00BF1830"/>
    <w:rsid w:val="00BF2BB1"/>
    <w:rsid w:val="00BF2CE7"/>
    <w:rsid w:val="00BF313F"/>
    <w:rsid w:val="00BF5501"/>
    <w:rsid w:val="00C0031D"/>
    <w:rsid w:val="00C04307"/>
    <w:rsid w:val="00C049E7"/>
    <w:rsid w:val="00C05939"/>
    <w:rsid w:val="00C11B2C"/>
    <w:rsid w:val="00C11E32"/>
    <w:rsid w:val="00C1474C"/>
    <w:rsid w:val="00C20687"/>
    <w:rsid w:val="00C24F55"/>
    <w:rsid w:val="00C2791F"/>
    <w:rsid w:val="00C27C6D"/>
    <w:rsid w:val="00C27CDE"/>
    <w:rsid w:val="00C32EF8"/>
    <w:rsid w:val="00C4079B"/>
    <w:rsid w:val="00C415D7"/>
    <w:rsid w:val="00C43C9F"/>
    <w:rsid w:val="00C43D29"/>
    <w:rsid w:val="00C449B0"/>
    <w:rsid w:val="00C4622D"/>
    <w:rsid w:val="00C46AD0"/>
    <w:rsid w:val="00C51A36"/>
    <w:rsid w:val="00C53A25"/>
    <w:rsid w:val="00C546B1"/>
    <w:rsid w:val="00C55BB4"/>
    <w:rsid w:val="00C56F13"/>
    <w:rsid w:val="00C57623"/>
    <w:rsid w:val="00C6381F"/>
    <w:rsid w:val="00C63F0E"/>
    <w:rsid w:val="00C6443B"/>
    <w:rsid w:val="00C65F03"/>
    <w:rsid w:val="00C70F7E"/>
    <w:rsid w:val="00C72BE5"/>
    <w:rsid w:val="00C747BD"/>
    <w:rsid w:val="00C80F9F"/>
    <w:rsid w:val="00C83AA3"/>
    <w:rsid w:val="00C8561D"/>
    <w:rsid w:val="00C86BF0"/>
    <w:rsid w:val="00C90970"/>
    <w:rsid w:val="00C916F5"/>
    <w:rsid w:val="00C91BB9"/>
    <w:rsid w:val="00C94B3A"/>
    <w:rsid w:val="00C965D5"/>
    <w:rsid w:val="00CA02F3"/>
    <w:rsid w:val="00CA1A94"/>
    <w:rsid w:val="00CA60B7"/>
    <w:rsid w:val="00CA7621"/>
    <w:rsid w:val="00CB0399"/>
    <w:rsid w:val="00CB07A3"/>
    <w:rsid w:val="00CB28CA"/>
    <w:rsid w:val="00CB3F3B"/>
    <w:rsid w:val="00CB4C09"/>
    <w:rsid w:val="00CC330C"/>
    <w:rsid w:val="00CC5F9E"/>
    <w:rsid w:val="00CC625C"/>
    <w:rsid w:val="00CC6C89"/>
    <w:rsid w:val="00CD0F07"/>
    <w:rsid w:val="00CD1784"/>
    <w:rsid w:val="00CD2B66"/>
    <w:rsid w:val="00CD7733"/>
    <w:rsid w:val="00CE1809"/>
    <w:rsid w:val="00CE27CB"/>
    <w:rsid w:val="00CF47DE"/>
    <w:rsid w:val="00CF5E73"/>
    <w:rsid w:val="00D002AB"/>
    <w:rsid w:val="00D00A22"/>
    <w:rsid w:val="00D02FCE"/>
    <w:rsid w:val="00D03B71"/>
    <w:rsid w:val="00D03CBD"/>
    <w:rsid w:val="00D04F70"/>
    <w:rsid w:val="00D107C0"/>
    <w:rsid w:val="00D113C0"/>
    <w:rsid w:val="00D1393A"/>
    <w:rsid w:val="00D13CAD"/>
    <w:rsid w:val="00D14BE9"/>
    <w:rsid w:val="00D15F6A"/>
    <w:rsid w:val="00D17C76"/>
    <w:rsid w:val="00D229D7"/>
    <w:rsid w:val="00D2477C"/>
    <w:rsid w:val="00D2729A"/>
    <w:rsid w:val="00D27CF5"/>
    <w:rsid w:val="00D30885"/>
    <w:rsid w:val="00D325D8"/>
    <w:rsid w:val="00D3459F"/>
    <w:rsid w:val="00D3651F"/>
    <w:rsid w:val="00D411E0"/>
    <w:rsid w:val="00D46F51"/>
    <w:rsid w:val="00D4753A"/>
    <w:rsid w:val="00D54555"/>
    <w:rsid w:val="00D54B0B"/>
    <w:rsid w:val="00D57EF6"/>
    <w:rsid w:val="00D72908"/>
    <w:rsid w:val="00D72968"/>
    <w:rsid w:val="00D72FCC"/>
    <w:rsid w:val="00D7381C"/>
    <w:rsid w:val="00D776F0"/>
    <w:rsid w:val="00D809DB"/>
    <w:rsid w:val="00D810C1"/>
    <w:rsid w:val="00D81E8E"/>
    <w:rsid w:val="00D869B7"/>
    <w:rsid w:val="00D87E44"/>
    <w:rsid w:val="00D965E8"/>
    <w:rsid w:val="00D96C99"/>
    <w:rsid w:val="00D97719"/>
    <w:rsid w:val="00DA203D"/>
    <w:rsid w:val="00DA2F27"/>
    <w:rsid w:val="00DA31F5"/>
    <w:rsid w:val="00DA3786"/>
    <w:rsid w:val="00DA5703"/>
    <w:rsid w:val="00DA6BF2"/>
    <w:rsid w:val="00DB3C63"/>
    <w:rsid w:val="00DB4788"/>
    <w:rsid w:val="00DB4830"/>
    <w:rsid w:val="00DB49BB"/>
    <w:rsid w:val="00DB51AE"/>
    <w:rsid w:val="00DB5A40"/>
    <w:rsid w:val="00DB6620"/>
    <w:rsid w:val="00DC295E"/>
    <w:rsid w:val="00DC3256"/>
    <w:rsid w:val="00DC4C3D"/>
    <w:rsid w:val="00DC53D2"/>
    <w:rsid w:val="00DD4BF1"/>
    <w:rsid w:val="00DD5625"/>
    <w:rsid w:val="00DD6B9A"/>
    <w:rsid w:val="00DE03DD"/>
    <w:rsid w:val="00DE06DB"/>
    <w:rsid w:val="00DE0E85"/>
    <w:rsid w:val="00DE2BCB"/>
    <w:rsid w:val="00DE3C40"/>
    <w:rsid w:val="00DE704B"/>
    <w:rsid w:val="00DF0F99"/>
    <w:rsid w:val="00DF20EF"/>
    <w:rsid w:val="00DF2653"/>
    <w:rsid w:val="00DF3A88"/>
    <w:rsid w:val="00DF7144"/>
    <w:rsid w:val="00E026B6"/>
    <w:rsid w:val="00E060E7"/>
    <w:rsid w:val="00E0663D"/>
    <w:rsid w:val="00E06CA9"/>
    <w:rsid w:val="00E074B7"/>
    <w:rsid w:val="00E14E6E"/>
    <w:rsid w:val="00E15F74"/>
    <w:rsid w:val="00E229A1"/>
    <w:rsid w:val="00E26443"/>
    <w:rsid w:val="00E31EB3"/>
    <w:rsid w:val="00E33EFA"/>
    <w:rsid w:val="00E3409A"/>
    <w:rsid w:val="00E34B32"/>
    <w:rsid w:val="00E35A44"/>
    <w:rsid w:val="00E36D0C"/>
    <w:rsid w:val="00E37880"/>
    <w:rsid w:val="00E42D06"/>
    <w:rsid w:val="00E4388B"/>
    <w:rsid w:val="00E460EF"/>
    <w:rsid w:val="00E47C5E"/>
    <w:rsid w:val="00E50B79"/>
    <w:rsid w:val="00E50F57"/>
    <w:rsid w:val="00E53017"/>
    <w:rsid w:val="00E54EC9"/>
    <w:rsid w:val="00E551A7"/>
    <w:rsid w:val="00E57EF0"/>
    <w:rsid w:val="00E621A7"/>
    <w:rsid w:val="00E6221C"/>
    <w:rsid w:val="00E622A3"/>
    <w:rsid w:val="00E62A0D"/>
    <w:rsid w:val="00E6372F"/>
    <w:rsid w:val="00E64111"/>
    <w:rsid w:val="00E64A05"/>
    <w:rsid w:val="00E65133"/>
    <w:rsid w:val="00E65B97"/>
    <w:rsid w:val="00E70234"/>
    <w:rsid w:val="00E72BE4"/>
    <w:rsid w:val="00E72D4A"/>
    <w:rsid w:val="00E75AE4"/>
    <w:rsid w:val="00E75EFF"/>
    <w:rsid w:val="00E80C79"/>
    <w:rsid w:val="00E81A7A"/>
    <w:rsid w:val="00E83972"/>
    <w:rsid w:val="00E83A97"/>
    <w:rsid w:val="00E83B75"/>
    <w:rsid w:val="00E84396"/>
    <w:rsid w:val="00E84A95"/>
    <w:rsid w:val="00E8758B"/>
    <w:rsid w:val="00E9050C"/>
    <w:rsid w:val="00E9180E"/>
    <w:rsid w:val="00E9617C"/>
    <w:rsid w:val="00E962EF"/>
    <w:rsid w:val="00E9684C"/>
    <w:rsid w:val="00EA1C40"/>
    <w:rsid w:val="00EA3E24"/>
    <w:rsid w:val="00EA4EB3"/>
    <w:rsid w:val="00EB067A"/>
    <w:rsid w:val="00EB0D14"/>
    <w:rsid w:val="00EB14F2"/>
    <w:rsid w:val="00EB27D8"/>
    <w:rsid w:val="00EB40DD"/>
    <w:rsid w:val="00EB53D4"/>
    <w:rsid w:val="00ED162A"/>
    <w:rsid w:val="00ED18D5"/>
    <w:rsid w:val="00ED2181"/>
    <w:rsid w:val="00ED2835"/>
    <w:rsid w:val="00ED2D75"/>
    <w:rsid w:val="00ED3B4F"/>
    <w:rsid w:val="00ED5EA8"/>
    <w:rsid w:val="00ED7DE4"/>
    <w:rsid w:val="00EE011F"/>
    <w:rsid w:val="00EE0310"/>
    <w:rsid w:val="00EE0930"/>
    <w:rsid w:val="00EE0F2E"/>
    <w:rsid w:val="00EE12FE"/>
    <w:rsid w:val="00EE1DD1"/>
    <w:rsid w:val="00EE23BD"/>
    <w:rsid w:val="00EE400E"/>
    <w:rsid w:val="00EF0277"/>
    <w:rsid w:val="00EF05F0"/>
    <w:rsid w:val="00EF6566"/>
    <w:rsid w:val="00F017A9"/>
    <w:rsid w:val="00F118B9"/>
    <w:rsid w:val="00F11F02"/>
    <w:rsid w:val="00F13486"/>
    <w:rsid w:val="00F173DD"/>
    <w:rsid w:val="00F20228"/>
    <w:rsid w:val="00F20EA2"/>
    <w:rsid w:val="00F20FC0"/>
    <w:rsid w:val="00F21163"/>
    <w:rsid w:val="00F22630"/>
    <w:rsid w:val="00F23472"/>
    <w:rsid w:val="00F27C59"/>
    <w:rsid w:val="00F3147D"/>
    <w:rsid w:val="00F33BF0"/>
    <w:rsid w:val="00F37BE7"/>
    <w:rsid w:val="00F41942"/>
    <w:rsid w:val="00F419B6"/>
    <w:rsid w:val="00F441FA"/>
    <w:rsid w:val="00F468F5"/>
    <w:rsid w:val="00F5161F"/>
    <w:rsid w:val="00F53E80"/>
    <w:rsid w:val="00F5412B"/>
    <w:rsid w:val="00F5550B"/>
    <w:rsid w:val="00F635EE"/>
    <w:rsid w:val="00F654BF"/>
    <w:rsid w:val="00F67A6A"/>
    <w:rsid w:val="00F713DE"/>
    <w:rsid w:val="00F7205C"/>
    <w:rsid w:val="00F7318C"/>
    <w:rsid w:val="00F73845"/>
    <w:rsid w:val="00F75126"/>
    <w:rsid w:val="00F8019A"/>
    <w:rsid w:val="00F80E85"/>
    <w:rsid w:val="00F86A11"/>
    <w:rsid w:val="00F9553F"/>
    <w:rsid w:val="00F97003"/>
    <w:rsid w:val="00FA0E83"/>
    <w:rsid w:val="00FA2317"/>
    <w:rsid w:val="00FA32D0"/>
    <w:rsid w:val="00FA79E8"/>
    <w:rsid w:val="00FB7726"/>
    <w:rsid w:val="00FB7CA7"/>
    <w:rsid w:val="00FC06D1"/>
    <w:rsid w:val="00FC1428"/>
    <w:rsid w:val="00FC31C6"/>
    <w:rsid w:val="00FC71CF"/>
    <w:rsid w:val="00FD0922"/>
    <w:rsid w:val="00FE10D9"/>
    <w:rsid w:val="00FE1EBA"/>
    <w:rsid w:val="00FE2CCB"/>
    <w:rsid w:val="00FE4B34"/>
    <w:rsid w:val="00FE55BB"/>
    <w:rsid w:val="00FE6538"/>
    <w:rsid w:val="00FE7367"/>
    <w:rsid w:val="00FF094B"/>
    <w:rsid w:val="00FF56AE"/>
    <w:rsid w:val="00FF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F013DD"/>
  <w15:chartTrackingRefBased/>
  <w15:docId w15:val="{37A61C85-7037-8548-9779-EF9AE294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909"/>
    <w:rPr>
      <w:rFonts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7013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rsid w:val="00D81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349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8243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82579"/>
    <w:pPr>
      <w:spacing w:before="240" w:after="6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3B476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character" w:customStyle="1" w:styleId="FontStyle11">
    <w:name w:val="Font Style1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1C2672"/>
  </w:style>
  <w:style w:type="paragraph" w:customStyle="1" w:styleId="Style11">
    <w:name w:val="Style11"/>
    <w:basedOn w:val="a"/>
    <w:rsid w:val="001C2672"/>
  </w:style>
  <w:style w:type="character" w:customStyle="1" w:styleId="FontStyle17">
    <w:name w:val="Font Style17"/>
    <w:rsid w:val="001C26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rsid w:val="001C2672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rsid w:val="001C2672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1C2672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24">
    <w:name w:val="Font Style24"/>
    <w:rsid w:val="001C2672"/>
    <w:rPr>
      <w:rFonts w:ascii="Times New Roman" w:hAnsi="Times New Roman" w:cs="Times New Roman" w:hint="default"/>
      <w:i/>
      <w:iCs/>
      <w:sz w:val="22"/>
      <w:szCs w:val="22"/>
    </w:rPr>
  </w:style>
  <w:style w:type="table" w:styleId="a3">
    <w:name w:val="Table Grid"/>
    <w:basedOn w:val="a1"/>
    <w:rsid w:val="001C2672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F635EE"/>
  </w:style>
  <w:style w:type="paragraph" w:customStyle="1" w:styleId="Style10">
    <w:name w:val="Style10"/>
    <w:basedOn w:val="a"/>
    <w:rsid w:val="00F635EE"/>
    <w:pPr>
      <w:spacing w:line="336" w:lineRule="exact"/>
      <w:ind w:firstLine="1786"/>
    </w:pPr>
  </w:style>
  <w:style w:type="paragraph" w:customStyle="1" w:styleId="Style12">
    <w:name w:val="Style12"/>
    <w:basedOn w:val="a"/>
    <w:rsid w:val="00F635EE"/>
  </w:style>
  <w:style w:type="paragraph" w:customStyle="1" w:styleId="Style13">
    <w:name w:val="Style13"/>
    <w:basedOn w:val="a"/>
    <w:rsid w:val="00F635EE"/>
  </w:style>
  <w:style w:type="character" w:customStyle="1" w:styleId="FontStyle15">
    <w:name w:val="Font Style15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rsid w:val="00F635EE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rsid w:val="00F635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rsid w:val="00256188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character" w:customStyle="1" w:styleId="FontStyle14">
    <w:name w:val="Font Style14"/>
    <w:rsid w:val="00256188"/>
    <w:rPr>
      <w:rFonts w:ascii="Times New Roman" w:hAnsi="Times New Roman" w:cs="Times New Roman" w:hint="default"/>
      <w:b/>
      <w:bCs/>
      <w:spacing w:val="-10"/>
      <w:sz w:val="16"/>
      <w:szCs w:val="16"/>
    </w:rPr>
  </w:style>
  <w:style w:type="character" w:customStyle="1" w:styleId="40">
    <w:name w:val="Заголовок 4 Знак"/>
    <w:link w:val="4"/>
    <w:rsid w:val="0082434D"/>
    <w:rPr>
      <w:rFonts w:hAnsi="Times New Roman"/>
      <w:b/>
      <w:bCs/>
      <w:sz w:val="28"/>
      <w:szCs w:val="28"/>
    </w:rPr>
  </w:style>
  <w:style w:type="paragraph" w:customStyle="1" w:styleId="ConsPlusTitle">
    <w:name w:val="ConsPlusTitle"/>
    <w:rsid w:val="00DF3A88"/>
    <w:pPr>
      <w:widowControl w:val="0"/>
      <w:autoSpaceDE w:val="0"/>
      <w:autoSpaceDN w:val="0"/>
      <w:adjustRightInd w:val="0"/>
    </w:pPr>
    <w:rPr>
      <w:rFonts w:hAnsi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semiHidden/>
    <w:rsid w:val="003B4765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3B4765"/>
    <w:pPr>
      <w:spacing w:after="120" w:line="480" w:lineRule="auto"/>
    </w:pPr>
  </w:style>
  <w:style w:type="character" w:customStyle="1" w:styleId="21">
    <w:name w:val="Основной текст 2 Знак"/>
    <w:link w:val="20"/>
    <w:rsid w:val="003B4765"/>
    <w:rPr>
      <w:rFonts w:hAnsi="Times New Roman"/>
      <w:sz w:val="24"/>
      <w:szCs w:val="24"/>
    </w:rPr>
  </w:style>
  <w:style w:type="paragraph" w:styleId="a4">
    <w:name w:val="Body Text"/>
    <w:basedOn w:val="a"/>
    <w:link w:val="a5"/>
    <w:rsid w:val="007D2761"/>
    <w:pPr>
      <w:spacing w:after="120"/>
    </w:pPr>
  </w:style>
  <w:style w:type="character" w:customStyle="1" w:styleId="a5">
    <w:name w:val="Основной текст Знак"/>
    <w:link w:val="a4"/>
    <w:rsid w:val="007D2761"/>
    <w:rPr>
      <w:rFonts w:hAnsi="Times New Roman"/>
      <w:sz w:val="24"/>
      <w:szCs w:val="24"/>
    </w:rPr>
  </w:style>
  <w:style w:type="character" w:styleId="a6">
    <w:name w:val="Strong"/>
    <w:uiPriority w:val="22"/>
    <w:qFormat/>
    <w:rsid w:val="009D160D"/>
    <w:rPr>
      <w:b/>
      <w:bCs/>
    </w:rPr>
  </w:style>
  <w:style w:type="character" w:styleId="a7">
    <w:name w:val="Emphasis"/>
    <w:uiPriority w:val="20"/>
    <w:qFormat/>
    <w:rsid w:val="009D160D"/>
    <w:rPr>
      <w:i/>
      <w:iCs/>
    </w:rPr>
  </w:style>
  <w:style w:type="paragraph" w:styleId="a8">
    <w:name w:val="header"/>
    <w:basedOn w:val="a"/>
    <w:rsid w:val="005449AF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5449AF"/>
    <w:pPr>
      <w:tabs>
        <w:tab w:val="center" w:pos="4677"/>
        <w:tab w:val="right" w:pos="9355"/>
      </w:tabs>
    </w:pPr>
  </w:style>
  <w:style w:type="paragraph" w:customStyle="1" w:styleId="11">
    <w:name w:val="Знак1"/>
    <w:basedOn w:val="a"/>
    <w:rsid w:val="00E4388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page number"/>
    <w:basedOn w:val="a0"/>
    <w:rsid w:val="00E4388B"/>
  </w:style>
  <w:style w:type="paragraph" w:customStyle="1" w:styleId="ac">
    <w:name w:val="Для таблиц"/>
    <w:basedOn w:val="a"/>
    <w:rsid w:val="00E4388B"/>
  </w:style>
  <w:style w:type="paragraph" w:customStyle="1" w:styleId="12">
    <w:name w:val="Текст1"/>
    <w:basedOn w:val="a"/>
    <w:rsid w:val="00E4388B"/>
    <w:pPr>
      <w:overflowPunct w:val="0"/>
      <w:textAlignment w:val="baseline"/>
    </w:pPr>
    <w:rPr>
      <w:rFonts w:ascii="Courier New" w:hAnsi="Courier New"/>
      <w:sz w:val="20"/>
      <w:szCs w:val="20"/>
    </w:rPr>
  </w:style>
  <w:style w:type="character" w:styleId="ad">
    <w:name w:val="Hyperlink"/>
    <w:uiPriority w:val="99"/>
    <w:rsid w:val="00E4388B"/>
    <w:rPr>
      <w:color w:val="0000FF"/>
      <w:u w:val="single"/>
    </w:rPr>
  </w:style>
  <w:style w:type="paragraph" w:styleId="31">
    <w:name w:val="Body Text 3"/>
    <w:basedOn w:val="a"/>
    <w:link w:val="32"/>
    <w:rsid w:val="00E4388B"/>
    <w:pPr>
      <w:spacing w:after="120"/>
    </w:pPr>
    <w:rPr>
      <w:sz w:val="16"/>
      <w:szCs w:val="16"/>
    </w:rPr>
  </w:style>
  <w:style w:type="character" w:customStyle="1" w:styleId="50">
    <w:name w:val="Заголовок 5 Знак"/>
    <w:link w:val="5"/>
    <w:rsid w:val="00AF2E3A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link w:val="af"/>
    <w:uiPriority w:val="1"/>
    <w:qFormat/>
    <w:rsid w:val="00AF2E3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2">
    <w:name w:val="Body Text Indent 2"/>
    <w:basedOn w:val="a"/>
    <w:rsid w:val="000E7C92"/>
    <w:pPr>
      <w:spacing w:after="120" w:line="480" w:lineRule="auto"/>
      <w:ind w:left="283"/>
    </w:pPr>
    <w:rPr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407986"/>
    <w:rPr>
      <w:rFonts w:hAnsi="Times New Roman"/>
      <w:sz w:val="24"/>
      <w:szCs w:val="24"/>
    </w:rPr>
  </w:style>
  <w:style w:type="paragraph" w:customStyle="1" w:styleId="-">
    <w:name w:val="Осн-текст"/>
    <w:rsid w:val="00B32C2B"/>
    <w:pPr>
      <w:spacing w:line="242" w:lineRule="atLeast"/>
      <w:ind w:firstLine="283"/>
      <w:jc w:val="both"/>
    </w:pPr>
    <w:rPr>
      <w:rFonts w:ascii="NewtonC" w:hAnsi="NewtonC"/>
      <w:snapToGrid w:val="0"/>
      <w:color w:val="000000"/>
      <w:lang w:eastAsia="ru-RU"/>
    </w:rPr>
  </w:style>
  <w:style w:type="paragraph" w:styleId="af0">
    <w:name w:val="Normal (Web)"/>
    <w:basedOn w:val="a"/>
    <w:uiPriority w:val="99"/>
    <w:rsid w:val="00941A7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af1">
    <w:name w:val="Plain Text"/>
    <w:basedOn w:val="a"/>
    <w:link w:val="af2"/>
    <w:rsid w:val="00941A7E"/>
    <w:rPr>
      <w:rFonts w:ascii="Courier New" w:hAnsi="Courier New" w:cs="Courier New"/>
      <w:sz w:val="20"/>
      <w:szCs w:val="20"/>
    </w:rPr>
  </w:style>
  <w:style w:type="paragraph" w:customStyle="1" w:styleId="af3">
    <w:name w:val="таблица"/>
    <w:basedOn w:val="a"/>
    <w:autoRedefine/>
    <w:rsid w:val="00365B6D"/>
    <w:pPr>
      <w:spacing w:line="264" w:lineRule="auto"/>
    </w:pPr>
    <w:rPr>
      <w:bCs/>
      <w:i/>
      <w:sz w:val="28"/>
      <w:szCs w:val="28"/>
    </w:rPr>
  </w:style>
  <w:style w:type="paragraph" w:customStyle="1" w:styleId="text1">
    <w:name w:val="text1"/>
    <w:rsid w:val="00591587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662358"/>
    <w:pPr>
      <w:tabs>
        <w:tab w:val="left" w:pos="440"/>
        <w:tab w:val="right" w:leader="dot" w:pos="9071"/>
      </w:tabs>
      <w:ind w:right="1478"/>
      <w:jc w:val="both"/>
    </w:pPr>
    <w:rPr>
      <w:sz w:val="28"/>
      <w:szCs w:val="28"/>
    </w:rPr>
  </w:style>
  <w:style w:type="paragraph" w:styleId="af4">
    <w:name w:val="footnote text"/>
    <w:basedOn w:val="a"/>
    <w:link w:val="af5"/>
    <w:uiPriority w:val="99"/>
    <w:semiHidden/>
    <w:unhideWhenUsed/>
    <w:rsid w:val="00340211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40211"/>
    <w:rPr>
      <w:rFonts w:hAnsi="Times New Roman"/>
    </w:rPr>
  </w:style>
  <w:style w:type="character" w:styleId="af6">
    <w:name w:val="footnote reference"/>
    <w:semiHidden/>
    <w:rsid w:val="00340211"/>
    <w:rPr>
      <w:rFonts w:cs="Times New Roman"/>
      <w:vertAlign w:val="superscript"/>
    </w:rPr>
  </w:style>
  <w:style w:type="character" w:customStyle="1" w:styleId="10">
    <w:name w:val="Заголовок 1 Знак"/>
    <w:link w:val="1"/>
    <w:uiPriority w:val="9"/>
    <w:rsid w:val="00017013"/>
    <w:rPr>
      <w:rFonts w:hAnsi="Times New Roman"/>
      <w:b/>
      <w:bCs/>
      <w:kern w:val="32"/>
      <w:sz w:val="28"/>
      <w:szCs w:val="32"/>
    </w:rPr>
  </w:style>
  <w:style w:type="character" w:customStyle="1" w:styleId="30">
    <w:name w:val="Заголовок 3 Знак"/>
    <w:link w:val="3"/>
    <w:uiPriority w:val="9"/>
    <w:rsid w:val="00BE349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f2">
    <w:name w:val="Текст Знак"/>
    <w:link w:val="af1"/>
    <w:rsid w:val="007F7C8D"/>
    <w:rPr>
      <w:rFonts w:ascii="Courier New" w:hAnsi="Courier New" w:cs="Courier New"/>
    </w:rPr>
  </w:style>
  <w:style w:type="paragraph" w:customStyle="1" w:styleId="style80">
    <w:name w:val="style80"/>
    <w:basedOn w:val="a"/>
    <w:rsid w:val="001524F3"/>
    <w:pPr>
      <w:spacing w:before="100" w:beforeAutospacing="1" w:after="100" w:afterAutospacing="1"/>
    </w:pPr>
  </w:style>
  <w:style w:type="table" w:customStyle="1" w:styleId="23">
    <w:name w:val="Сетка таблицы2"/>
    <w:basedOn w:val="a1"/>
    <w:next w:val="a3"/>
    <w:uiPriority w:val="39"/>
    <w:rsid w:val="00FE6538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OC Heading"/>
    <w:basedOn w:val="1"/>
    <w:next w:val="a"/>
    <w:uiPriority w:val="39"/>
    <w:unhideWhenUsed/>
    <w:qFormat/>
    <w:rsid w:val="005C3F7A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24">
    <w:name w:val="toc 2"/>
    <w:basedOn w:val="a"/>
    <w:next w:val="a"/>
    <w:autoRedefine/>
    <w:uiPriority w:val="39"/>
    <w:rsid w:val="005C3F7A"/>
    <w:pPr>
      <w:suppressAutoHyphens/>
      <w:spacing w:after="100"/>
      <w:ind w:left="240"/>
    </w:pPr>
    <w:rPr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5C3F7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5C3F7A"/>
    <w:rPr>
      <w:rFonts w:ascii="Tahoma" w:hAnsi="Tahoma" w:cs="Tahoma"/>
      <w:sz w:val="16"/>
      <w:szCs w:val="16"/>
    </w:rPr>
  </w:style>
  <w:style w:type="character" w:customStyle="1" w:styleId="FontStyle29">
    <w:name w:val="Font Style29"/>
    <w:rsid w:val="00605321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afa">
    <w:name w:val="вопросы"/>
    <w:basedOn w:val="a"/>
    <w:rsid w:val="00605321"/>
    <w:pPr>
      <w:spacing w:before="40"/>
      <w:ind w:firstLine="567"/>
      <w:jc w:val="both"/>
    </w:pPr>
    <w:rPr>
      <w:b/>
      <w:i/>
      <w:sz w:val="28"/>
      <w:szCs w:val="20"/>
    </w:rPr>
  </w:style>
  <w:style w:type="paragraph" w:customStyle="1" w:styleId="afb">
    <w:name w:val="рисунок"/>
    <w:rsid w:val="00605321"/>
    <w:pPr>
      <w:ind w:firstLine="567"/>
      <w:jc w:val="both"/>
    </w:pPr>
    <w:rPr>
      <w:rFonts w:ascii="TimesET" w:hAnsi="TimesET"/>
      <w:sz w:val="28"/>
      <w:lang w:eastAsia="ru-RU"/>
    </w:rPr>
  </w:style>
  <w:style w:type="paragraph" w:styleId="33">
    <w:name w:val="Body Text Indent 3"/>
    <w:basedOn w:val="a"/>
    <w:link w:val="34"/>
    <w:rsid w:val="00605321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rsid w:val="00605321"/>
    <w:rPr>
      <w:rFonts w:hAnsi="Times New Roman"/>
      <w:sz w:val="16"/>
      <w:szCs w:val="16"/>
      <w:lang w:eastAsia="ar-SA"/>
    </w:rPr>
  </w:style>
  <w:style w:type="character" w:customStyle="1" w:styleId="af">
    <w:name w:val="Абзац списка Знак"/>
    <w:link w:val="ae"/>
    <w:uiPriority w:val="99"/>
    <w:locked/>
    <w:rsid w:val="007B0797"/>
    <w:rPr>
      <w:rFonts w:ascii="Calibri"/>
      <w:sz w:val="22"/>
      <w:szCs w:val="22"/>
    </w:rPr>
  </w:style>
  <w:style w:type="paragraph" w:styleId="afc">
    <w:name w:val="Subtitle"/>
    <w:basedOn w:val="a"/>
    <w:link w:val="afd"/>
    <w:qFormat/>
    <w:rsid w:val="00B2229F"/>
    <w:pPr>
      <w:spacing w:before="340"/>
      <w:jc w:val="center"/>
    </w:pPr>
    <w:rPr>
      <w:rFonts w:ascii="Courier New" w:hAnsi="Courier New"/>
      <w:b/>
      <w:bCs/>
      <w:i/>
      <w:iCs/>
      <w:sz w:val="32"/>
      <w:szCs w:val="32"/>
    </w:rPr>
  </w:style>
  <w:style w:type="character" w:customStyle="1" w:styleId="afd">
    <w:name w:val="Подзаголовок Знак"/>
    <w:link w:val="afc"/>
    <w:rsid w:val="00B2229F"/>
    <w:rPr>
      <w:rFonts w:ascii="Courier New" w:hAnsi="Courier New"/>
      <w:b/>
      <w:bCs/>
      <w:i/>
      <w:iCs/>
      <w:sz w:val="32"/>
      <w:szCs w:val="32"/>
    </w:rPr>
  </w:style>
  <w:style w:type="paragraph" w:customStyle="1" w:styleId="210">
    <w:name w:val="Основной текст 21"/>
    <w:basedOn w:val="a"/>
    <w:rsid w:val="001F4FF8"/>
    <w:pPr>
      <w:suppressAutoHyphens/>
      <w:spacing w:after="120" w:line="480" w:lineRule="auto"/>
    </w:pPr>
    <w:rPr>
      <w:lang w:val="x-none"/>
    </w:rPr>
  </w:style>
  <w:style w:type="character" w:customStyle="1" w:styleId="apple-converted-space">
    <w:name w:val="apple-converted-space"/>
    <w:rsid w:val="007A1889"/>
  </w:style>
  <w:style w:type="paragraph" w:customStyle="1" w:styleId="afe">
    <w:name w:val="Реферат"/>
    <w:basedOn w:val="a"/>
    <w:rsid w:val="00AC4DF4"/>
    <w:pPr>
      <w:snapToGri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35">
    <w:name w:val="Основной текст (3)_"/>
    <w:link w:val="36"/>
    <w:rsid w:val="005D1EC9"/>
    <w:rPr>
      <w:rFonts w:hAnsi="Times New Roman"/>
      <w:sz w:val="23"/>
      <w:szCs w:val="23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5D1EC9"/>
    <w:pPr>
      <w:shd w:val="clear" w:color="auto" w:fill="FFFFFF"/>
      <w:spacing w:before="120" w:line="274" w:lineRule="exact"/>
      <w:ind w:hanging="340"/>
      <w:jc w:val="both"/>
    </w:pPr>
    <w:rPr>
      <w:sz w:val="23"/>
      <w:szCs w:val="23"/>
    </w:rPr>
  </w:style>
  <w:style w:type="paragraph" w:customStyle="1" w:styleId="Default">
    <w:name w:val="Default"/>
    <w:rsid w:val="00B435CC"/>
    <w:pPr>
      <w:autoSpaceDE w:val="0"/>
      <w:autoSpaceDN w:val="0"/>
      <w:adjustRightInd w:val="0"/>
    </w:pPr>
    <w:rPr>
      <w:rFonts w:eastAsia="Calibri" w:hAnsi="Times New Roman"/>
      <w:color w:val="000000"/>
      <w:sz w:val="24"/>
      <w:szCs w:val="24"/>
      <w:lang w:eastAsia="en-US"/>
    </w:rPr>
  </w:style>
  <w:style w:type="paragraph" w:customStyle="1" w:styleId="15">
    <w:name w:val="Оснтекст 15"/>
    <w:basedOn w:val="a4"/>
    <w:qFormat/>
    <w:rsid w:val="00B435CC"/>
    <w:pPr>
      <w:spacing w:after="0" w:line="360" w:lineRule="auto"/>
      <w:ind w:firstLine="567"/>
      <w:jc w:val="both"/>
    </w:pPr>
    <w:rPr>
      <w:szCs w:val="20"/>
    </w:rPr>
  </w:style>
  <w:style w:type="character" w:customStyle="1" w:styleId="32">
    <w:name w:val="Основной текст 3 Знак"/>
    <w:link w:val="31"/>
    <w:rsid w:val="004E48AB"/>
    <w:rPr>
      <w:rFonts w:hAnsi="Times New Roman"/>
      <w:sz w:val="16"/>
      <w:szCs w:val="16"/>
    </w:rPr>
  </w:style>
  <w:style w:type="paragraph" w:styleId="aff">
    <w:name w:val="Title"/>
    <w:basedOn w:val="a"/>
    <w:link w:val="aff0"/>
    <w:qFormat/>
    <w:rsid w:val="00B11786"/>
    <w:pPr>
      <w:jc w:val="center"/>
    </w:pPr>
    <w:rPr>
      <w:sz w:val="28"/>
      <w:szCs w:val="20"/>
    </w:rPr>
  </w:style>
  <w:style w:type="character" w:customStyle="1" w:styleId="aff0">
    <w:name w:val="Заголовок Знак"/>
    <w:link w:val="aff"/>
    <w:rsid w:val="00B11786"/>
    <w:rPr>
      <w:rFonts w:hAnsi="Times New Roman"/>
      <w:sz w:val="28"/>
    </w:rPr>
  </w:style>
  <w:style w:type="character" w:styleId="aff1">
    <w:name w:val="annotation reference"/>
    <w:basedOn w:val="a0"/>
    <w:uiPriority w:val="99"/>
    <w:semiHidden/>
    <w:unhideWhenUsed/>
    <w:rsid w:val="001775D1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1775D1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1775D1"/>
    <w:rPr>
      <w:rFonts w:hAnsi="Times New Roman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1775D1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1775D1"/>
    <w:rPr>
      <w:rFonts w:hAnsi="Times New Roman"/>
      <w:b/>
      <w:bCs/>
      <w:lang w:eastAsia="ru-RU"/>
    </w:rPr>
  </w:style>
  <w:style w:type="paragraph" w:customStyle="1" w:styleId="25">
    <w:name w:val="Îñíîâíîé òåêñò ñ îòñòóïîì 2"/>
    <w:basedOn w:val="a"/>
    <w:uiPriority w:val="99"/>
    <w:rsid w:val="00EB067A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="Calibri"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892D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92D0A"/>
    <w:pPr>
      <w:ind w:left="107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046EA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A5200B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581125"/>
  </w:style>
  <w:style w:type="paragraph" w:styleId="HTML">
    <w:name w:val="HTML Preformatted"/>
    <w:basedOn w:val="a"/>
    <w:link w:val="HTML0"/>
    <w:uiPriority w:val="99"/>
    <w:semiHidden/>
    <w:unhideWhenUsed/>
    <w:rsid w:val="00214D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4DE4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214DE4"/>
  </w:style>
  <w:style w:type="character" w:customStyle="1" w:styleId="markedcontent">
    <w:name w:val="markedcontent"/>
    <w:rsid w:val="003F1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9525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88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6803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9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4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37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0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4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3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809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0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2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0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9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65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74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04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14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9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11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1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53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00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3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50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6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3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10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4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8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6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8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42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7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8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633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0631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805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81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53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1973">
          <w:marLeft w:val="2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66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30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78399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68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4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4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7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54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2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7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1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2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9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6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31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83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42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8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3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6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7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9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6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8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0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8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8BD2C-691C-4120-8368-EA2D0592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6974</Words>
  <Characters>39752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(Образец для бакалавриата 1 курса)</vt:lpstr>
    </vt:vector>
  </TitlesOfParts>
  <Company>Academy of National Economy</Company>
  <LinksUpToDate>false</LinksUpToDate>
  <CharactersWithSpaces>46633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(Образец для бакалавриата 1 курса)</dc:title>
  <dc:subject/>
  <dc:creator>sidorova_mi</dc:creator>
  <cp:keywords/>
  <cp:lastModifiedBy>Булычева Светлана Николаевна</cp:lastModifiedBy>
  <cp:revision>20</cp:revision>
  <cp:lastPrinted>2021-05-11T07:46:00Z</cp:lastPrinted>
  <dcterms:created xsi:type="dcterms:W3CDTF">2023-03-28T08:32:00Z</dcterms:created>
  <dcterms:modified xsi:type="dcterms:W3CDTF">2023-07-25T11:43:00Z</dcterms:modified>
</cp:coreProperties>
</file>